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AB" w:rsidRDefault="005831AB" w:rsidP="005831A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 w:cs="Arial"/>
          <w:sz w:val="36"/>
          <w:szCs w:val="36"/>
        </w:rPr>
        <w:t>8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5831AB">
        <w:rPr>
          <w:rFonts w:ascii="Arial Black" w:hAnsi="Arial Black" w:cs="Arial"/>
          <w:sz w:val="36"/>
          <w:szCs w:val="36"/>
        </w:rPr>
        <w:t>Россия на карте часовых поясов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831AB" w:rsidRDefault="005831AB" w:rsidP="005831A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831AB" w:rsidRDefault="005831AB" w:rsidP="005831A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A4608" w:rsidRDefault="009A4608"/>
    <w:p w:rsidR="005831AB" w:rsidRDefault="005831AB"/>
    <w:p w:rsidR="005831AB" w:rsidRPr="005831AB" w:rsidRDefault="005831AB" w:rsidP="005831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831A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Тема урока:</w:t>
      </w:r>
      <w:r w:rsidRPr="005831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Россия на карте часовых поясов</w:t>
      </w:r>
    </w:p>
    <w:p w:rsidR="005831AB" w:rsidRPr="005831AB" w:rsidRDefault="005831AB" w:rsidP="005831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831A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Цель урока</w:t>
      </w:r>
      <w:proofErr w:type="gramStart"/>
      <w:r w:rsidRPr="005831A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:</w:t>
      </w:r>
      <w:r w:rsidRPr="005831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Обучить</w:t>
      </w:r>
      <w:proofErr w:type="gramEnd"/>
      <w:r w:rsidRPr="005831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учащихся определять часовые пояса в России и понимать их значение для организации жизни и работы в разных регионах страны.</w:t>
      </w:r>
    </w:p>
    <w:p w:rsidR="005831AB" w:rsidRPr="005831AB" w:rsidRDefault="005831AB" w:rsidP="005831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831A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Шаги урока:</w:t>
      </w:r>
    </w:p>
    <w:tbl>
      <w:tblPr>
        <w:tblW w:w="1109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662"/>
        <w:gridCol w:w="2499"/>
        <w:gridCol w:w="2700"/>
        <w:gridCol w:w="1955"/>
        <w:gridCol w:w="1932"/>
      </w:tblGrid>
      <w:tr w:rsidR="005831AB" w:rsidRPr="005831AB" w:rsidTr="005831A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46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67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184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средства обучения</w:t>
            </w:r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к теме урока.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учеников. Постановка цели и задач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прослушивание и внимание.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Беседа, </w:t>
            </w:r>
            <w:proofErr w:type="spellStart"/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медиапрезентация</w:t>
            </w:r>
            <w:proofErr w:type="spellEnd"/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темы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Предоставить информацию о часовых поясах.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понятия часового пояса.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Задавание вопросов и участие в обсуждении.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доска</w:t>
            </w:r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карты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Показать географическую карту часовых поясов.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карты России с отмеченными поясами.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Наблюдение и анализ карты.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Географическая карта</w:t>
            </w:r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задания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знания через практические задания.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Выдача заданий на определение времени в разных городах.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задач и обсуждение результатов.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задачи</w:t>
            </w:r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обобщение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и обобщить результаты заданий.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ответов учеников, выявление ошибок.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 и коррекция ошибок.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 задач</w:t>
            </w:r>
          </w:p>
        </w:tc>
      </w:tr>
      <w:tr w:rsidR="005831AB" w:rsidRPr="005831AB" w:rsidTr="005831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 и домашнее задание</w:t>
            </w:r>
          </w:p>
        </w:tc>
        <w:tc>
          <w:tcPr>
            <w:tcW w:w="24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 и дать домашнее задание.</w:t>
            </w:r>
          </w:p>
        </w:tc>
        <w:tc>
          <w:tcPr>
            <w:tcW w:w="267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подчеркивание важности изучения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Выдача домашнего задания.</w:t>
            </w:r>
          </w:p>
        </w:tc>
        <w:tc>
          <w:tcPr>
            <w:tcW w:w="18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831AB" w:rsidRPr="005831AB" w:rsidRDefault="005831AB" w:rsidP="005831A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831A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Резюме, объявление ДЗ</w:t>
            </w:r>
          </w:p>
        </w:tc>
      </w:tr>
    </w:tbl>
    <w:p w:rsidR="005831AB" w:rsidRPr="005831AB" w:rsidRDefault="005831AB" w:rsidP="005831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831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Этот план урока следует адаптировать в соответствии с вашими конкретными потребностями и стандарта</w:t>
      </w:r>
      <w:bookmarkStart w:id="0" w:name="_GoBack"/>
      <w:bookmarkEnd w:id="0"/>
      <w:r w:rsidRPr="005831A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ми ФГОС.</w:t>
      </w:r>
    </w:p>
    <w:sectPr w:rsidR="005831AB" w:rsidRPr="005831AB" w:rsidSect="005831AB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AB"/>
    <w:rsid w:val="005831AB"/>
    <w:rsid w:val="009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9604"/>
  <w15:chartTrackingRefBased/>
  <w15:docId w15:val="{FC75E22C-D870-4BE7-93CB-5D48922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1A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2023-09-12T05:24:00Z</dcterms:created>
  <dcterms:modified xsi:type="dcterms:W3CDTF">2023-09-12T05:32:00Z</dcterms:modified>
</cp:coreProperties>
</file>