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B91" w:rsidRDefault="006F3B91" w:rsidP="006F3B9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</w:t>
      </w:r>
      <w:bookmarkStart w:id="0" w:name="_GoBack"/>
      <w:bookmarkEnd w:id="0"/>
      <w:r>
        <w:rPr>
          <w:rFonts w:ascii="Arial Black" w:hAnsi="Arial Black" w:cs="Arial"/>
          <w:sz w:val="36"/>
          <w:szCs w:val="36"/>
        </w:rPr>
        <w:t xml:space="preserve">а урока </w:t>
      </w:r>
      <w:r>
        <w:rPr>
          <w:rFonts w:ascii="Arial Black" w:hAnsi="Arial Black" w:cs="Arial"/>
          <w:sz w:val="36"/>
          <w:szCs w:val="36"/>
        </w:rPr>
        <w:t>географии</w:t>
      </w:r>
      <w:r>
        <w:rPr>
          <w:rFonts w:ascii="Arial Black" w:hAnsi="Arial Black" w:cs="Arial"/>
          <w:sz w:val="36"/>
          <w:szCs w:val="36"/>
        </w:rPr>
        <w:t xml:space="preserve"> в </w:t>
      </w:r>
      <w:r>
        <w:rPr>
          <w:rFonts w:ascii="Arial Black" w:hAnsi="Arial Black" w:cs="Arial"/>
          <w:sz w:val="36"/>
          <w:szCs w:val="36"/>
        </w:rPr>
        <w:t>5</w:t>
      </w:r>
      <w:r>
        <w:rPr>
          <w:rFonts w:ascii="Arial Black" w:hAnsi="Arial Black" w:cs="Arial"/>
          <w:sz w:val="36"/>
          <w:szCs w:val="36"/>
        </w:rPr>
        <w:t xml:space="preserve"> классе по теме: "</w:t>
      </w:r>
      <w:r w:rsidRPr="006F3B91">
        <w:rPr>
          <w:rFonts w:ascii="Arial Black" w:hAnsi="Arial Black" w:cs="Arial"/>
          <w:sz w:val="36"/>
          <w:szCs w:val="36"/>
        </w:rPr>
        <w:t>География в эпоху Средневековья: путешествия и открытия викингов, древних арабов, русских землепроходцев.</w:t>
      </w:r>
      <w:r>
        <w:rPr>
          <w:rFonts w:ascii="Arial Black" w:hAnsi="Arial Black" w:cs="Arial"/>
          <w:sz w:val="36"/>
          <w:szCs w:val="36"/>
        </w:rPr>
        <w:t xml:space="preserve"> </w:t>
      </w:r>
      <w:r w:rsidRPr="006F3B91">
        <w:rPr>
          <w:rFonts w:ascii="Arial Black" w:hAnsi="Arial Black" w:cs="Arial"/>
          <w:sz w:val="36"/>
          <w:szCs w:val="36"/>
        </w:rPr>
        <w:t>Путешествия М. Поло и А. Никитина</w:t>
      </w:r>
      <w:r>
        <w:rPr>
          <w:rFonts w:ascii="Arial Black" w:hAnsi="Arial Black" w:cs="Arial"/>
          <w:sz w:val="36"/>
          <w:szCs w:val="36"/>
        </w:rPr>
        <w:t xml:space="preserve">" для учителя </w:t>
      </w:r>
      <w:r>
        <w:rPr>
          <w:rFonts w:ascii="Arial Black" w:hAnsi="Arial Black" w:cs="Arial"/>
          <w:sz w:val="36"/>
          <w:szCs w:val="36"/>
        </w:rPr>
        <w:t>географии</w:t>
      </w:r>
      <w:r>
        <w:rPr>
          <w:rFonts w:ascii="Arial Black" w:hAnsi="Arial Black" w:cs="Arial"/>
          <w:sz w:val="36"/>
          <w:szCs w:val="36"/>
        </w:rPr>
        <w:t xml:space="preserve"> в школе</w:t>
      </w:r>
    </w:p>
    <w:p w:rsidR="006F3B91" w:rsidRDefault="006F3B91" w:rsidP="006F3B91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6F3B91" w:rsidRDefault="006F3B91" w:rsidP="006F3B91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126D88" w:rsidRDefault="00126D88"/>
    <w:p w:rsidR="006F3B91" w:rsidRPr="006F3B91" w:rsidRDefault="006F3B91" w:rsidP="006F3B9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6F3B91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урока по географии в 5 классе по теме "География в эпоху Средневековья":</w:t>
      </w:r>
    </w:p>
    <w:tbl>
      <w:tblPr>
        <w:tblW w:w="11118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2580"/>
        <w:gridCol w:w="2977"/>
        <w:gridCol w:w="2279"/>
        <w:gridCol w:w="1770"/>
      </w:tblGrid>
      <w:tr w:rsidR="006F3B91" w:rsidRPr="006F3B91" w:rsidTr="006F3B9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55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Цель этапа</w:t>
            </w:r>
          </w:p>
        </w:tc>
        <w:tc>
          <w:tcPr>
            <w:tcW w:w="294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 этапа</w:t>
            </w:r>
          </w:p>
        </w:tc>
        <w:tc>
          <w:tcPr>
            <w:tcW w:w="224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приемы</w:t>
            </w:r>
          </w:p>
        </w:tc>
        <w:tc>
          <w:tcPr>
            <w:tcW w:w="172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Ожидаемые результаты</w:t>
            </w:r>
          </w:p>
        </w:tc>
      </w:tr>
      <w:tr w:rsidR="006F3B91" w:rsidRPr="006F3B91" w:rsidTr="006F3B9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25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Привлечение внимания учащихся к теме урока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Заинтересовать учащихся темой урока.</w:t>
            </w:r>
          </w:p>
        </w:tc>
        <w:tc>
          <w:tcPr>
            <w:tcW w:w="22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вступительное слово учителя</w:t>
            </w:r>
          </w:p>
        </w:tc>
        <w:tc>
          <w:tcPr>
            <w:tcW w:w="17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Внимание учащихся</w:t>
            </w:r>
          </w:p>
        </w:tc>
      </w:tr>
      <w:tr w:rsidR="006F3B91" w:rsidRPr="006F3B91" w:rsidTr="006F3B9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Сформулировать цель и задачи урока.</w:t>
            </w:r>
          </w:p>
        </w:tc>
        <w:tc>
          <w:tcPr>
            <w:tcW w:w="22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B91" w:rsidRPr="006F3B91" w:rsidTr="006F3B9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25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Изучение информации о путешествиях и</w:t>
            </w: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открытиях в Средние века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Рассмотреть путешествия викингов, древних арабов, русских</w:t>
            </w: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землепроходцев, Марко Поло и Афанасия Никитина.</w:t>
            </w:r>
          </w:p>
        </w:tc>
        <w:tc>
          <w:tcPr>
            <w:tcW w:w="22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презентация, видео, чтение</w:t>
            </w: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текстов, обсуждение</w:t>
            </w:r>
          </w:p>
        </w:tc>
        <w:tc>
          <w:tcPr>
            <w:tcW w:w="17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Усвоение учебного</w:t>
            </w: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материала</w:t>
            </w:r>
          </w:p>
        </w:tc>
      </w:tr>
      <w:tr w:rsidR="006F3B91" w:rsidRPr="006F3B91" w:rsidTr="006F3B9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2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6F3B91" w:rsidRPr="006F3B91" w:rsidTr="006F3B9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Анализировать их значение и вклад в географическое знание.</w:t>
            </w:r>
          </w:p>
        </w:tc>
        <w:tc>
          <w:tcPr>
            <w:tcW w:w="22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B91" w:rsidRPr="006F3B91" w:rsidTr="006F3B9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Изучить путешествия Марко Поло и Афанасия Никитина.</w:t>
            </w:r>
          </w:p>
        </w:tc>
        <w:tc>
          <w:tcPr>
            <w:tcW w:w="22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B91" w:rsidRPr="006F3B91" w:rsidTr="006F3B9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25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Работа с дополнительными материалами и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Провести беседу на основе дополнительных источников.</w:t>
            </w:r>
          </w:p>
        </w:tc>
        <w:tc>
          <w:tcPr>
            <w:tcW w:w="22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Групповые и индивидуальные задания,</w:t>
            </w:r>
          </w:p>
        </w:tc>
        <w:tc>
          <w:tcPr>
            <w:tcW w:w="17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Развитие навыков</w:t>
            </w:r>
          </w:p>
        </w:tc>
      </w:tr>
      <w:tr w:rsidR="006F3B91" w:rsidRPr="006F3B91" w:rsidTr="006F3B9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текстами, обсуждение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Закрепить знания учащихся через выполнение заданий.</w:t>
            </w:r>
          </w:p>
        </w:tc>
        <w:tc>
          <w:tcPr>
            <w:tcW w:w="22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чтение, анализ текстов, обсуждение</w:t>
            </w:r>
          </w:p>
        </w:tc>
        <w:tc>
          <w:tcPr>
            <w:tcW w:w="17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анализа и обсуждения</w:t>
            </w:r>
          </w:p>
        </w:tc>
      </w:tr>
      <w:tr w:rsidR="006F3B91" w:rsidRPr="006F3B91" w:rsidTr="006F3B9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25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урока,</w:t>
            </w: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напоминание о домашнем задании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Подытожить информацию о путешествиях и открытиях в</w:t>
            </w: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эпоху Средневековья.</w:t>
            </w:r>
          </w:p>
        </w:tc>
        <w:tc>
          <w:tcPr>
            <w:tcW w:w="22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Рефлексия, обсуждение</w:t>
            </w:r>
          </w:p>
        </w:tc>
        <w:tc>
          <w:tcPr>
            <w:tcW w:w="17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Систематизация знаний</w:t>
            </w: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навыков</w:t>
            </w:r>
          </w:p>
        </w:tc>
      </w:tr>
      <w:tr w:rsidR="006F3B91" w:rsidRPr="006F3B91" w:rsidTr="006F3B9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2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6F3B91" w:rsidRPr="006F3B91" w:rsidTr="006F3B9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25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Подготовка к выполнению домашнего задания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Сформулировать задание для написания эссе.</w:t>
            </w:r>
          </w:p>
        </w:tc>
        <w:tc>
          <w:tcPr>
            <w:tcW w:w="22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Раздача задания</w:t>
            </w:r>
          </w:p>
        </w:tc>
        <w:tc>
          <w:tcPr>
            <w:tcW w:w="17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Подготовка к</w:t>
            </w:r>
          </w:p>
        </w:tc>
      </w:tr>
      <w:tr w:rsidR="006F3B91" w:rsidRPr="006F3B91" w:rsidTr="006F3B9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Распределить материалы и ресурсы для выполнения задания.</w:t>
            </w:r>
          </w:p>
        </w:tc>
        <w:tc>
          <w:tcPr>
            <w:tcW w:w="22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самостоятельной работ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е</w:t>
            </w:r>
          </w:p>
        </w:tc>
      </w:tr>
      <w:tr w:rsidR="006F3B91" w:rsidRPr="006F3B91" w:rsidTr="006F3B9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Подчеркнуть важность понимания и оценки географических</w:t>
            </w: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6F3B9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открытий в историческом контексте.</w:t>
            </w:r>
          </w:p>
        </w:tc>
        <w:tc>
          <w:tcPr>
            <w:tcW w:w="22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B91" w:rsidRPr="006F3B91" w:rsidTr="006F3B9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2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F3B91" w:rsidRPr="006F3B91" w:rsidRDefault="006F3B91" w:rsidP="006F3B9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3B91" w:rsidRPr="006F3B91" w:rsidRDefault="006F3B91" w:rsidP="006F3B9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6F3B91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lastRenderedPageBreak/>
        <w:t>Обратите внимание, что эта технологическая карта ориентирована на активизацию учащихся, предоставление разнообразных методов обучения и оценку усвоенного материала через домашнее задание и рефлексию.</w:t>
      </w:r>
    </w:p>
    <w:p w:rsidR="006F3B91" w:rsidRDefault="006F3B91"/>
    <w:p w:rsidR="006F3B91" w:rsidRDefault="006F3B91"/>
    <w:p w:rsidR="006F3B91" w:rsidRDefault="006F3B91"/>
    <w:p w:rsidR="006F3B91" w:rsidRDefault="006F3B91"/>
    <w:p w:rsidR="006F3B91" w:rsidRDefault="006F3B91"/>
    <w:p w:rsidR="006F3B91" w:rsidRDefault="006F3B91"/>
    <w:p w:rsidR="006F3B91" w:rsidRDefault="006F3B91"/>
    <w:p w:rsidR="006F3B91" w:rsidRDefault="006F3B91"/>
    <w:p w:rsidR="006F3B91" w:rsidRDefault="006F3B91"/>
    <w:p w:rsidR="006F3B91" w:rsidRDefault="006F3B91"/>
    <w:sectPr w:rsidR="006F3B91" w:rsidSect="006F3B91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91"/>
    <w:rsid w:val="00126D88"/>
    <w:rsid w:val="006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56CF"/>
  <w15:chartTrackingRefBased/>
  <w15:docId w15:val="{B671E078-F612-40B2-BEC3-3A5BE8A7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B9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B9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7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2023-09-09T07:57:00Z</dcterms:created>
  <dcterms:modified xsi:type="dcterms:W3CDTF">2023-09-09T08:03:00Z</dcterms:modified>
</cp:coreProperties>
</file>