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3163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1177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97;top:-5570;width:1364;height:310" coordorigin="6198,-5570" coordsize="1364,310" path="m7535,-5570l6225,-5570,6221,-5569,6198,-5543,6198,-5291,6198,-5287,6225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8;top:-5562;width:3428;height:277" type="#_x0000_t202" filled="false" stroked="false">
              <v:textbox inset="0,0,0,0">
                <w:txbxContent>
                  <w:p>
                    <w:pPr>
                      <w:tabs>
                        <w:tab w:pos="215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7th,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12:50:27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1167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2604;height:279" coordorigin="387,70" coordsize="2604,279" path="m2950,70l428,70,422,71,387,111,387,303,387,309,428,349,2950,349,2991,309,2991,111,2956,71,2950,70xe" filled="true" fillcolor="#1050d3" stroked="false">
              <v:path arrowok="t"/>
              <v:fill type="solid"/>
            </v:shape>
            <v:shape style="position:absolute;left:3067;top:70;width:2557;height:279" coordorigin="3068,70" coordsize="2557,279" path="m5584,70l3108,70,3102,71,3068,111,3068,303,3068,309,3108,349,5584,349,5625,309,5625,111,5590,71,5584,70xe" filled="true" fillcolor="#612469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ДИРЕКТОРУ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И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spacing w:val="-1"/>
            <w:w w:val="105"/>
            <w:sz w:val="15"/>
          </w:rPr>
          <w:t>ЗАВУЧУ</w:t>
        </w:r>
        <w:r>
          <w:rPr>
            <w:rFonts w:ascii="Arial" w:hAnsi="Arial"/>
            <w:b/>
            <w:color w:val="FFFFFF"/>
            <w:spacing w:val="-10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ШКОЛЫ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ДОЛЖНОСТНЫЕ</w:t>
        </w:r>
        <w:r>
          <w:rPr>
            <w:rFonts w:ascii="Arial" w:hAnsi="Arial"/>
            <w:b/>
            <w:color w:val="FFFFFF"/>
            <w:spacing w:val="5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ИНСТРУКЦИИ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  <w:rPr>
          <w:rFonts w:ascii="Trebuchet MS" w:hAnsi="Trebuchet MS"/>
        </w:rPr>
      </w:pPr>
      <w:r>
        <w:rPr>
          <w:color w:val="202020"/>
          <w:spacing w:val="-18"/>
          <w:w w:val="95"/>
        </w:rPr>
        <w:t>Должностная</w:t>
      </w:r>
      <w:r>
        <w:rPr>
          <w:color w:val="202020"/>
          <w:spacing w:val="-82"/>
          <w:w w:val="95"/>
        </w:rPr>
        <w:t> </w:t>
      </w:r>
      <w:r>
        <w:rPr>
          <w:color w:val="202020"/>
          <w:spacing w:val="-18"/>
          <w:w w:val="95"/>
        </w:rPr>
        <w:t>инструкция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7"/>
          <w:w w:val="95"/>
        </w:rPr>
        <w:t>учителя</w:t>
      </w:r>
      <w:r>
        <w:rPr>
          <w:color w:val="202020"/>
          <w:spacing w:val="-188"/>
          <w:w w:val="95"/>
        </w:rPr>
        <w:t> </w:t>
      </w:r>
      <w:r>
        <w:rPr>
          <w:color w:val="202020"/>
          <w:spacing w:val="-12"/>
          <w:w w:val="95"/>
        </w:rPr>
        <w:t>ОБЖ</w:t>
      </w:r>
      <w:r>
        <w:rPr>
          <w:color w:val="202020"/>
          <w:spacing w:val="-83"/>
          <w:w w:val="95"/>
        </w:rPr>
        <w:t> </w:t>
      </w:r>
      <w:r>
        <w:rPr>
          <w:rFonts w:ascii="Trebuchet MS" w:hAnsi="Trebuchet MS"/>
          <w:color w:val="202020"/>
          <w:spacing w:val="-12"/>
          <w:w w:val="95"/>
        </w:rPr>
        <w:t>(</w:t>
      </w:r>
      <w:r>
        <w:rPr>
          <w:color w:val="202020"/>
          <w:spacing w:val="-12"/>
          <w:w w:val="95"/>
        </w:rPr>
        <w:t>ОБЗР</w:t>
      </w:r>
      <w:r>
        <w:rPr>
          <w:rFonts w:ascii="Trebuchet MS" w:hAnsi="Trebuchet MS"/>
          <w:color w:val="202020"/>
          <w:spacing w:val="-12"/>
          <w:w w:val="95"/>
        </w:rPr>
        <w:t>)</w:t>
      </w:r>
    </w:p>
    <w:p>
      <w:pPr>
        <w:pStyle w:val="BodyText"/>
        <w:rPr>
          <w:rFonts w:ascii="Trebuchet MS"/>
          <w:b/>
          <w:sz w:val="20"/>
        </w:rPr>
      </w:pPr>
    </w:p>
    <w:p>
      <w:pPr>
        <w:pStyle w:val="BodyText"/>
        <w:spacing w:before="3"/>
        <w:rPr>
          <w:rFonts w:ascii="Trebuchet MS"/>
          <w:b/>
          <w:sz w:val="22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28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6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338" w:val="left" w:leader="none"/>
        </w:tabs>
        <w:spacing w:line="464" w:lineRule="exact" w:before="12"/>
        <w:ind w:left="1549" w:right="1534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7,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4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олжностная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инструкция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#ОБЖ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#ОБЗР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6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6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9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464" w:lineRule="exact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57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52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32;top:10;width:10847;height:7748" type="#_x0000_t75" stroked="false">
              <v:imagedata r:id="rId18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325.4pt;height:362.6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2058" w:right="2058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90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Должностная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инструкция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ОБЖ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(ОБЗР)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Общие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должности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«Учитель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ОБЖ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(ОБЗР)»</w:t>
                    </w:r>
                  </w:hyperlink>
                </w:p>
                <w:p>
                  <w:pPr>
                    <w:numPr>
                      <w:ilvl w:val="1"/>
                      <w:numId w:val="1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99" w:firstLine="353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1.2.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Задачи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ОБЖ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(ОБЗР)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Квалификационные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требования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Образование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квалификация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before="158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Профессиональные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знания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733" w:firstLine="353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Коммуникативные навыки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Обязанности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259" w:lineRule="exact" w:before="0"/>
                    <w:ind w:left="900" w:right="0" w:hanging="393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Образовательная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901" w:val="left" w:leader="none"/>
                    </w:tabs>
                    <w:spacing w:line="386" w:lineRule="auto" w:before="158"/>
                    <w:ind w:left="154" w:right="2090" w:firstLine="353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Организационная</w:t>
                    </w:r>
                    <w:r>
                      <w:rPr>
                        <w:color w:val="1050D3"/>
                        <w:spacing w:val="2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деятельность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Права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Ответственность</w:t>
                    </w:r>
                  </w:hyperlink>
                </w:p>
                <w:p>
                  <w:pPr>
                    <w:numPr>
                      <w:ilvl w:val="0"/>
                      <w:numId w:val="4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6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Взаимоотношения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образовательным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учреждением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Заключительные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положения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pStyle w:val="Heading1"/>
        <w:spacing w:before="16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105"/>
        </w:rPr>
        <w:t>Должностная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6"/>
          <w:w w:val="105"/>
        </w:rPr>
        <w:t>инструкция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ОБЖ</w:t>
      </w:r>
    </w:p>
    <w:p>
      <w:pPr>
        <w:spacing w:before="44"/>
        <w:ind w:left="852" w:right="0" w:firstLine="0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z w:val="49"/>
        </w:rPr>
        <w:t>(ОБЗР)</w:t>
      </w:r>
    </w:p>
    <w:p>
      <w:pPr>
        <w:pStyle w:val="BodyText"/>
        <w:spacing w:line="367" w:lineRule="auto" w:before="433"/>
        <w:ind w:left="852" w:right="552"/>
      </w:pPr>
      <w:r>
        <w:rPr>
          <w:rFonts w:ascii="Arial" w:hAnsi="Arial"/>
          <w:b/>
          <w:color w:val="212121"/>
        </w:rPr>
        <w:t>С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1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сентября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2024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года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старшеклассники</w:t>
      </w:r>
      <w:r>
        <w:rPr>
          <w:color w:val="212121"/>
          <w:spacing w:val="19"/>
        </w:rPr>
        <w:t> </w:t>
      </w:r>
      <w:r>
        <w:rPr>
          <w:color w:val="212121"/>
        </w:rPr>
        <w:t>начнут</w:t>
      </w:r>
      <w:r>
        <w:rPr>
          <w:color w:val="212121"/>
          <w:spacing w:val="21"/>
        </w:rPr>
        <w:t> </w:t>
      </w:r>
      <w:r>
        <w:rPr>
          <w:color w:val="212121"/>
        </w:rPr>
        <w:t>изучение</w:t>
      </w:r>
      <w:r>
        <w:rPr>
          <w:color w:val="212121"/>
          <w:spacing w:val="21"/>
        </w:rPr>
        <w:t> </w:t>
      </w:r>
      <w:r>
        <w:rPr>
          <w:color w:val="212121"/>
        </w:rPr>
        <w:t>новой</w:t>
      </w:r>
      <w:r>
        <w:rPr>
          <w:color w:val="212121"/>
          <w:spacing w:val="20"/>
        </w:rPr>
        <w:t> </w:t>
      </w:r>
      <w:r>
        <w:rPr>
          <w:color w:val="212121"/>
        </w:rPr>
        <w:t>дисциплины,</w:t>
      </w:r>
      <w:r>
        <w:rPr>
          <w:color w:val="212121"/>
          <w:spacing w:val="20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придаст Основам безопасности жизнедеятельности (ОБЖ) новое измерение. 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инновационный предмет получил название </w:t>
      </w:r>
      <w:r>
        <w:rPr>
          <w:rFonts w:ascii="Arial" w:hAnsi="Arial"/>
          <w:b/>
          <w:color w:val="212121"/>
          <w:w w:val="105"/>
        </w:rPr>
        <w:t>«Основы безопасности и защиты</w:t>
      </w:r>
      <w:r>
        <w:rPr>
          <w:rFonts w:ascii="Arial" w:hAnsi="Arial"/>
          <w:b/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Родины»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(ОБЗР)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объединяет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себе</w:t>
      </w:r>
      <w:r>
        <w:rPr>
          <w:color w:val="212121"/>
          <w:spacing w:val="21"/>
        </w:rPr>
        <w:t> </w:t>
      </w:r>
      <w:r>
        <w:rPr>
          <w:color w:val="212121"/>
        </w:rPr>
        <w:t>элементы</w:t>
      </w:r>
      <w:r>
        <w:rPr>
          <w:color w:val="212121"/>
          <w:spacing w:val="21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1"/>
        </w:rPr>
        <w:t> </w:t>
      </w:r>
      <w:r>
        <w:rPr>
          <w:color w:val="212121"/>
        </w:rPr>
        <w:t>военной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22"/>
        </w:rPr>
        <w:t> </w:t>
      </w:r>
      <w:r>
        <w:rPr>
          <w:color w:val="212121"/>
        </w:rPr>
        <w:t>(НВП),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ранее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преподававшиеся в советских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школах.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Что предстоит изучать на уроках ОБЗР? Этот предмет представляет собой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гармоничное сочетание </w:t>
      </w:r>
      <w:r>
        <w:rPr>
          <w:color w:val="212121"/>
          <w:w w:val="105"/>
        </w:rPr>
        <w:t>двух важных школьных дисциплин. Он включает в себя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расширенную программу НВП и дополнительные разделы, такие как «Основы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медицинских</w:t>
      </w:r>
      <w:r>
        <w:rPr>
          <w:color w:val="212121"/>
          <w:spacing w:val="19"/>
        </w:rPr>
        <w:t> </w:t>
      </w:r>
      <w:r>
        <w:rPr>
          <w:color w:val="212121"/>
        </w:rPr>
        <w:t>знаний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оказание</w:t>
      </w:r>
      <w:r>
        <w:rPr>
          <w:color w:val="212121"/>
          <w:spacing w:val="19"/>
        </w:rPr>
        <w:t> </w:t>
      </w:r>
      <w:r>
        <w:rPr>
          <w:color w:val="212121"/>
        </w:rPr>
        <w:t>первой</w:t>
      </w:r>
      <w:r>
        <w:rPr>
          <w:color w:val="212121"/>
          <w:spacing w:val="20"/>
        </w:rPr>
        <w:t> </w:t>
      </w:r>
      <w:r>
        <w:rPr>
          <w:color w:val="212121"/>
        </w:rPr>
        <w:t>помощи»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«Элементы</w:t>
      </w:r>
      <w:r>
        <w:rPr>
          <w:color w:val="212121"/>
          <w:spacing w:val="19"/>
        </w:rPr>
        <w:t> </w:t>
      </w:r>
      <w:r>
        <w:rPr>
          <w:color w:val="212121"/>
        </w:rPr>
        <w:t>начальной</w:t>
      </w:r>
      <w:r>
        <w:rPr>
          <w:color w:val="212121"/>
          <w:spacing w:val="20"/>
        </w:rPr>
        <w:t> </w:t>
      </w:r>
      <w:r>
        <w:rPr>
          <w:color w:val="212121"/>
        </w:rPr>
        <w:t>военной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подготовки».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  <w:w w:val="105"/>
        </w:rPr>
        <w:t>Ученики будут изучать не только технику и тактику НВП, но и основы безопасного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поведения в условиях техногенных </w:t>
      </w:r>
      <w:r>
        <w:rPr>
          <w:color w:val="212121"/>
          <w:spacing w:val="-1"/>
          <w:w w:val="105"/>
        </w:rPr>
        <w:t>и природных катастроф. Они научатся оказывать</w:t>
      </w:r>
      <w:r>
        <w:rPr>
          <w:color w:val="212121"/>
          <w:w w:val="105"/>
        </w:rPr>
        <w:t> первую помощь пострадавшим, освоят принципы обращения с автоматом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Калашникова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действия</w:t>
      </w:r>
      <w:r>
        <w:rPr>
          <w:color w:val="212121"/>
          <w:spacing w:val="14"/>
        </w:rPr>
        <w:t> </w:t>
      </w:r>
      <w:r>
        <w:rPr>
          <w:color w:val="212121"/>
        </w:rPr>
        <w:t>ручных</w:t>
      </w:r>
      <w:r>
        <w:rPr>
          <w:color w:val="212121"/>
          <w:spacing w:val="16"/>
        </w:rPr>
        <w:t> </w:t>
      </w:r>
      <w:r>
        <w:rPr>
          <w:color w:val="212121"/>
        </w:rPr>
        <w:t>гранат.</w:t>
      </w:r>
      <w:r>
        <w:rPr>
          <w:color w:val="212121"/>
          <w:spacing w:val="16"/>
        </w:rPr>
        <w:t> </w:t>
      </w: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старших</w:t>
      </w:r>
      <w:r>
        <w:rPr>
          <w:color w:val="212121"/>
          <w:spacing w:val="16"/>
        </w:rPr>
        <w:t> </w:t>
      </w:r>
      <w:r>
        <w:rPr>
          <w:color w:val="212121"/>
        </w:rPr>
        <w:t>классов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будут организованы полевые выезды, где ученики смогут применить полученные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навыки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практике.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8"/>
        </w:rPr>
        <w:t> </w:t>
      </w:r>
      <w:r>
        <w:rPr>
          <w:color w:val="212121"/>
        </w:rPr>
        <w:t>учебной</w:t>
      </w:r>
      <w:r>
        <w:rPr>
          <w:color w:val="212121"/>
          <w:spacing w:val="18"/>
        </w:rPr>
        <w:t> </w:t>
      </w:r>
      <w:r>
        <w:rPr>
          <w:color w:val="212121"/>
        </w:rPr>
        <w:t>программы</w:t>
      </w:r>
      <w:r>
        <w:rPr>
          <w:color w:val="212121"/>
          <w:spacing w:val="18"/>
        </w:rPr>
        <w:t> </w:t>
      </w:r>
      <w:r>
        <w:rPr>
          <w:color w:val="212121"/>
        </w:rPr>
        <w:t>призвано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обогатить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знания учеников, но и подготовить их к различным ситуациям, повышая общую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уровень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безопасности и защиты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Родины.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right="852"/>
        <w:jc w:val="right"/>
      </w:pPr>
      <w:r>
        <w:rPr>
          <w:color w:val="212121"/>
        </w:rPr>
        <w:t>Должностную</w:t>
      </w:r>
      <w:r>
        <w:rPr>
          <w:color w:val="212121"/>
          <w:spacing w:val="28"/>
        </w:rPr>
        <w:t> </w:t>
      </w:r>
      <w:r>
        <w:rPr>
          <w:color w:val="212121"/>
        </w:rPr>
        <w:t>инструкцию</w:t>
      </w:r>
      <w:r>
        <w:rPr>
          <w:color w:val="212121"/>
          <w:spacing w:val="30"/>
        </w:rPr>
        <w:t> </w:t>
      </w:r>
      <w:r>
        <w:rPr>
          <w:color w:val="212121"/>
        </w:rPr>
        <w:t>разработал:</w:t>
      </w:r>
    </w:p>
    <w:p>
      <w:pPr>
        <w:pStyle w:val="BodyText"/>
        <w:tabs>
          <w:tab w:pos="1848" w:val="left" w:leader="none"/>
          <w:tab w:pos="3860" w:val="left" w:leader="none"/>
        </w:tabs>
        <w:spacing w:before="146"/>
        <w:ind w:right="850"/>
        <w:jc w:val="right"/>
      </w:pPr>
      <w:r>
        <w:rPr>
          <w:rFonts w:ascii="Times New Roman"/>
          <w:color w:val="212121"/>
          <w:w w:val="103"/>
          <w:u w:val="single" w:color="202020"/>
        </w:rPr>
        <w:t> </w:t>
      </w:r>
      <w:r>
        <w:rPr>
          <w:rFonts w:ascii="Times New Roman"/>
          <w:color w:val="212121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СОГЛАСОВАНО</w:t>
      </w:r>
    </w:p>
    <w:p>
      <w:pPr>
        <w:pStyle w:val="BodyText"/>
        <w:spacing w:before="147"/>
        <w:ind w:right="850"/>
        <w:jc w:val="right"/>
      </w:pPr>
      <w:r>
        <w:rPr>
          <w:color w:val="212121"/>
        </w:rPr>
        <w:t>Председатель</w:t>
      </w:r>
      <w:r>
        <w:rPr>
          <w:color w:val="212121"/>
          <w:spacing w:val="36"/>
        </w:rPr>
        <w:t> </w:t>
      </w:r>
      <w:r>
        <w:rPr>
          <w:color w:val="212121"/>
        </w:rPr>
        <w:t>профкома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pStyle w:val="BodyText"/>
        <w:tabs>
          <w:tab w:pos="8553" w:val="left" w:leader="none"/>
          <w:tab w:pos="9075" w:val="left" w:leader="none"/>
          <w:tab w:pos="9815" w:val="left" w:leader="none"/>
          <w:tab w:pos="10286" w:val="left" w:leader="none"/>
          <w:tab w:pos="10979" w:val="left" w:leader="none"/>
        </w:tabs>
        <w:spacing w:line="369" w:lineRule="auto" w:before="103"/>
        <w:ind w:left="7322" w:right="849" w:hanging="67"/>
      </w:pP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  <w:tab/>
        <w:tab/>
        <w:tab/>
      </w:r>
      <w:r>
        <w:rPr>
          <w:color w:val="212121"/>
          <w:spacing w:val="-5"/>
          <w:w w:val="105"/>
        </w:rPr>
        <w:t>/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Протокол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№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spacing w:val="-7"/>
          <w:w w:val="105"/>
        </w:rPr>
        <w:t>2023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6"/>
          <w:w w:val="105"/>
        </w:rPr>
        <w:t>г.</w:t>
      </w:r>
    </w:p>
    <w:p>
      <w:pPr>
        <w:pStyle w:val="BodyText"/>
        <w:ind w:right="850"/>
        <w:jc w:val="right"/>
      </w:pPr>
      <w:r>
        <w:rPr>
          <w:color w:val="212121"/>
        </w:rPr>
        <w:t>УТВЕРЖДЕНО</w:t>
      </w:r>
    </w:p>
    <w:p>
      <w:pPr>
        <w:pStyle w:val="BodyText"/>
        <w:tabs>
          <w:tab w:pos="11103" w:val="left" w:leader="none"/>
        </w:tabs>
        <w:spacing w:before="147"/>
        <w:ind w:left="7555"/>
        <w:rPr>
          <w:rFonts w:ascii="Times New Roman" w:hAnsi="Times New Roman"/>
        </w:rPr>
      </w:pPr>
      <w:r>
        <w:rPr>
          <w:color w:val="212121"/>
        </w:rPr>
        <w:t>Директор</w:t>
      </w:r>
      <w:r>
        <w:rPr>
          <w:color w:val="212121"/>
          <w:spacing w:val="5"/>
        </w:rPr>
        <w:t> </w:t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imes New Roman"/>
          <w:sz w:val="6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46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41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7325;top:12076;width:3722;height:2092" coordorigin="7325,12076" coordsize="3722,2092" path="m7325,12076l11047,12076m7463,14168l11047,14168e" filled="false" stroked="true" strokeweight=".780935pt" strokecolor="#202020">
              <v:path arrowok="t"/>
              <v:stroke dashstyle="solid"/>
            </v:shape>
            <w10:wrap type="none"/>
          </v:group>
        </w:pict>
      </w:r>
    </w:p>
    <w:p>
      <w:pPr>
        <w:pStyle w:val="Heading1"/>
        <w:spacing w:before="508"/>
        <w:ind w:left="835" w:right="23"/>
        <w:jc w:val="center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15"/>
          <w:w w:val="105"/>
        </w:rPr>
        <w:t>Общие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5"/>
          <w:w w:val="105"/>
        </w:rPr>
        <w:t>положения</w:t>
      </w:r>
    </w:p>
    <w:p>
      <w:pPr>
        <w:pStyle w:val="BodyText"/>
        <w:tabs>
          <w:tab w:pos="2149" w:val="left" w:leader="none"/>
          <w:tab w:pos="2395" w:val="left" w:leader="none"/>
          <w:tab w:pos="3135" w:val="left" w:leader="none"/>
          <w:tab w:pos="3744" w:val="left" w:leader="none"/>
          <w:tab w:pos="4436" w:val="left" w:leader="none"/>
        </w:tabs>
        <w:spacing w:line="369" w:lineRule="auto" w:before="103"/>
        <w:ind w:left="910" w:right="850" w:hanging="59"/>
      </w:pPr>
      <w:r>
        <w:rPr/>
        <w:br w:type="column"/>
      </w:r>
      <w:r>
        <w:rPr>
          <w:rFonts w:ascii="Times New Roman" w:hAnsi="Times New Roman"/>
          <w:color w:val="212121"/>
          <w:w w:val="103"/>
          <w:u w:val="single" w:color="202020"/>
        </w:rPr>
        <w:t> 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/</w:t>
      </w:r>
      <w:r>
        <w:rPr>
          <w:rFonts w:ascii="Times New Roman" w:hAnsi="Times New Roman"/>
          <w:color w:val="212121"/>
          <w:u w:val="single" w:color="202020"/>
        </w:rPr>
        <w:tab/>
        <w:tab/>
        <w:tab/>
        <w:tab/>
      </w:r>
      <w:r>
        <w:rPr>
          <w:color w:val="212121"/>
          <w:spacing w:val="-2"/>
        </w:rPr>
        <w:t>/</w:t>
      </w:r>
      <w:r>
        <w:rPr>
          <w:color w:val="212121"/>
          <w:spacing w:val="-61"/>
        </w:rPr>
        <w:t> </w:t>
      </w:r>
      <w:r>
        <w:rPr>
          <w:color w:val="212121"/>
        </w:rPr>
        <w:t>Приказ</w:t>
      </w:r>
      <w:r>
        <w:rPr>
          <w:color w:val="212121"/>
          <w:spacing w:val="16"/>
        </w:rPr>
        <w:t> </w:t>
      </w:r>
      <w:r>
        <w:rPr>
          <w:color w:val="212121"/>
        </w:rPr>
        <w:t>№</w:t>
      </w:r>
      <w:r>
        <w:rPr>
          <w:rFonts w:ascii="Times New Roman" w:hAnsi="Times New Roman"/>
          <w:color w:val="212121"/>
          <w:u w:val="single" w:color="202020"/>
        </w:rPr>
        <w:tab/>
        <w:tab/>
      </w:r>
      <w:r>
        <w:rPr>
          <w:color w:val="212121"/>
        </w:rPr>
        <w:t>от</w:t>
      </w:r>
      <w:r>
        <w:rPr>
          <w:color w:val="212121"/>
          <w:spacing w:val="7"/>
        </w:rPr>
        <w:t> </w:t>
      </w:r>
      <w:r>
        <w:rPr>
          <w:color w:val="212121"/>
        </w:rPr>
        <w:t>«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»</w:t>
      </w:r>
      <w:r>
        <w:rPr>
          <w:rFonts w:ascii="Times New Roman" w:hAnsi="Times New Roman"/>
          <w:color w:val="212121"/>
          <w:u w:val="single" w:color="202020"/>
        </w:rPr>
        <w:tab/>
      </w:r>
      <w:r>
        <w:rPr>
          <w:color w:val="212121"/>
        </w:rPr>
        <w:t>2023</w:t>
      </w:r>
      <w:r>
        <w:rPr>
          <w:color w:val="212121"/>
          <w:spacing w:val="-7"/>
        </w:rPr>
        <w:t> </w:t>
      </w:r>
      <w:r>
        <w:rPr>
          <w:color w:val="212121"/>
        </w:rPr>
        <w:t>г.</w:t>
      </w:r>
    </w:p>
    <w:p>
      <w:pPr>
        <w:spacing w:after="0" w:line="369" w:lineRule="auto"/>
        <w:sectPr>
          <w:type w:val="continuous"/>
          <w:pgSz w:w="11900" w:h="16840"/>
          <w:pgMar w:top="20" w:bottom="0" w:left="0" w:right="0"/>
          <w:cols w:num="2" w:equalWidth="0">
            <w:col w:w="5676" w:space="866"/>
            <w:col w:w="5358"/>
          </w:cols>
        </w:sectPr>
      </w:pPr>
    </w:p>
    <w:p>
      <w:pPr>
        <w:pStyle w:val="Heading2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1136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31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3" w:id="4"/>
      <w:bookmarkEnd w:id="4"/>
      <w:r>
        <w:rPr>
          <w:b w:val="0"/>
        </w:rPr>
      </w:r>
      <w:r>
        <w:rPr>
          <w:color w:val="202020"/>
          <w:spacing w:val="-16"/>
          <w:w w:val="105"/>
        </w:rPr>
        <w:t>Определение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5"/>
          <w:w w:val="105"/>
        </w:rPr>
        <w:t>должности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«Учитель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ОБЖ</w:t>
      </w:r>
    </w:p>
    <w:p>
      <w:pPr>
        <w:spacing w:before="39"/>
        <w:ind w:left="852" w:right="0" w:firstLine="0"/>
        <w:jc w:val="left"/>
        <w:rPr>
          <w:rFonts w:ascii="Tahoma" w:hAnsi="Tahoma"/>
          <w:b/>
          <w:sz w:val="43"/>
        </w:rPr>
      </w:pPr>
      <w:r>
        <w:rPr>
          <w:rFonts w:ascii="Tahoma" w:hAnsi="Tahoma"/>
          <w:b/>
          <w:color w:val="202020"/>
          <w:sz w:val="43"/>
        </w:rPr>
        <w:t>(ОБЗР)»</w:t>
      </w:r>
    </w:p>
    <w:p>
      <w:pPr>
        <w:pStyle w:val="BodyText"/>
        <w:spacing w:line="369" w:lineRule="auto" w:before="433"/>
        <w:ind w:left="852" w:right="999"/>
      </w:pPr>
      <w:r>
        <w:rPr>
          <w:color w:val="212121"/>
          <w:spacing w:val="-1"/>
          <w:w w:val="105"/>
        </w:rPr>
        <w:t>Учитель Основ безопасности </w:t>
      </w:r>
      <w:r>
        <w:rPr>
          <w:color w:val="212121"/>
          <w:w w:val="105"/>
        </w:rPr>
        <w:t>и защиты Родины (ОБЗР) является педагогической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должностью, занимающейся обучением учащихся в области безопасности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жизнедеятельности и военной подготовки в соответствии </w:t>
      </w:r>
      <w:r>
        <w:rPr>
          <w:color w:val="212121"/>
          <w:spacing w:val="-1"/>
          <w:w w:val="105"/>
        </w:rPr>
        <w:t>с программой предмета и</w:t>
      </w:r>
      <w:r>
        <w:rPr>
          <w:color w:val="212121"/>
          <w:w w:val="105"/>
        </w:rPr>
        <w:t> </w:t>
      </w:r>
      <w:r>
        <w:rPr>
          <w:color w:val="212121"/>
        </w:rPr>
        <w:t>учебными</w:t>
      </w:r>
      <w:r>
        <w:rPr>
          <w:color w:val="212121"/>
          <w:spacing w:val="25"/>
        </w:rPr>
        <w:t> </w:t>
      </w:r>
      <w:r>
        <w:rPr>
          <w:color w:val="212121"/>
        </w:rPr>
        <w:t>планами,</w:t>
      </w:r>
      <w:r>
        <w:rPr>
          <w:color w:val="212121"/>
          <w:spacing w:val="25"/>
        </w:rPr>
        <w:t> </w:t>
      </w:r>
      <w:r>
        <w:rPr>
          <w:color w:val="212121"/>
        </w:rPr>
        <w:t>утвержденными</w:t>
      </w:r>
      <w:r>
        <w:rPr>
          <w:color w:val="212121"/>
          <w:spacing w:val="25"/>
        </w:rPr>
        <w:t> </w:t>
      </w:r>
      <w:r>
        <w:rPr>
          <w:color w:val="212121"/>
        </w:rPr>
        <w:t>Министерством</w:t>
      </w:r>
      <w:r>
        <w:rPr>
          <w:color w:val="212121"/>
          <w:spacing w:val="25"/>
        </w:rPr>
        <w:t> </w:t>
      </w:r>
      <w:r>
        <w:rPr>
          <w:color w:val="212121"/>
        </w:rPr>
        <w:t>образования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науки</w:t>
      </w:r>
      <w:r>
        <w:rPr>
          <w:color w:val="212121"/>
          <w:spacing w:val="25"/>
        </w:rPr>
        <w:t> </w:t>
      </w:r>
      <w:r>
        <w:rPr>
          <w:color w:val="212121"/>
        </w:rPr>
        <w:t>Российской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Федерации.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numPr>
          <w:ilvl w:val="1"/>
          <w:numId w:val="5"/>
        </w:numPr>
        <w:tabs>
          <w:tab w:pos="1519" w:val="left" w:leader="none"/>
        </w:tabs>
        <w:spacing w:line="240" w:lineRule="auto" w:before="1" w:after="0"/>
        <w:ind w:left="1518" w:right="0" w:hanging="667"/>
        <w:jc w:val="left"/>
      </w:pPr>
      <w:bookmarkStart w:name="_bookmark4" w:id="5"/>
      <w:bookmarkEnd w:id="5"/>
      <w:r>
        <w:rPr>
          <w:b w:val="0"/>
        </w:rPr>
      </w:r>
      <w:bookmarkStart w:name="_bookmark4" w:id="6"/>
      <w:bookmarkEnd w:id="6"/>
      <w:r>
        <w:rPr>
          <w:color w:val="202020"/>
          <w:spacing w:val="-17"/>
          <w:w w:val="105"/>
        </w:rPr>
        <w:t>З</w:t>
      </w:r>
      <w:r>
        <w:rPr>
          <w:color w:val="202020"/>
          <w:spacing w:val="-17"/>
          <w:w w:val="105"/>
        </w:rPr>
        <w:t>адачи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обязанности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учителя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ОБЖ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(ОБЗР)</w:t>
      </w: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449" w:after="0"/>
        <w:ind w:left="852" w:right="1242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жизни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нормами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правилами.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251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предмету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Родины»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педагогической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программой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методическими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рекомендациями,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разработанными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Министерством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науки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Российской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Федерации.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1" w:after="0"/>
        <w:ind w:left="852" w:right="1451" w:firstLine="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Организация и проведение начальной военной подготовки (НВП) с учетом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требований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нормативных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актов,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регулирующих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данное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направление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858" w:firstLine="0"/>
        <w:jc w:val="left"/>
        <w:rPr>
          <w:sz w:val="24"/>
        </w:rPr>
      </w:pPr>
      <w:r>
        <w:rPr>
          <w:color w:val="212121"/>
          <w:sz w:val="24"/>
        </w:rPr>
        <w:t>Развитие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учебно-методической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базы,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подбор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средств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качественного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140" w:firstLine="0"/>
        <w:jc w:val="left"/>
        <w:rPr>
          <w:sz w:val="24"/>
        </w:rPr>
      </w:pPr>
      <w:r>
        <w:rPr>
          <w:color w:val="212121"/>
          <w:sz w:val="24"/>
        </w:rPr>
        <w:t>Оценка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ведение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журнала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успеваемости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отчетности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установленном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порядке.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1" w:after="0"/>
        <w:ind w:left="852" w:right="1015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внеклассной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внешкольной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направленной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воспитание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патриотизма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гражданственности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304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требований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технике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школьном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процессе.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397" w:firstLine="0"/>
        <w:jc w:val="left"/>
        <w:rPr>
          <w:sz w:val="24"/>
        </w:rPr>
      </w:pPr>
      <w:r>
        <w:rPr>
          <w:color w:val="212121"/>
          <w:sz w:val="24"/>
        </w:rPr>
        <w:t>Постоянное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повышение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своей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требованиями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Министерства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науки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Российской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Федерации.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5"/>
        </w:numPr>
        <w:tabs>
          <w:tab w:pos="1541" w:val="left" w:leader="none"/>
        </w:tabs>
        <w:spacing w:line="369" w:lineRule="auto" w:before="0" w:after="0"/>
        <w:ind w:left="852" w:right="1536" w:firstLine="0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(законными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представителями)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обсуждения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вопросов обучения 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воспитания.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5"/>
        </w:numPr>
        <w:tabs>
          <w:tab w:pos="1679" w:val="left" w:leader="none"/>
        </w:tabs>
        <w:spacing w:line="369" w:lineRule="auto" w:before="68" w:after="0"/>
        <w:ind w:left="852" w:right="1475" w:firstLine="0"/>
        <w:jc w:val="left"/>
        <w:rPr>
          <w:sz w:val="24"/>
        </w:rPr>
      </w:pPr>
      <w:r>
        <w:rPr/>
        <w:pict>
          <v:rect style="position:absolute;margin-left:0pt;margin-top:.533836pt;width:594.999952pt;height:840.591945pt;mso-position-horizontal-relative:page;mso-position-vertical-relative:page;z-index:-161126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1121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  <w:sz w:val="24"/>
        </w:rPr>
        <w:t>Выполнение иных задач, связанных с образовательным процессом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воспитанием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школьников,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поручению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действующими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нормативными актами.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5" w:id="7"/>
      <w:bookmarkEnd w:id="7"/>
      <w:r>
        <w:rPr>
          <w:b w:val="0"/>
        </w:rPr>
      </w:r>
      <w:r>
        <w:rPr>
          <w:color w:val="202020"/>
          <w:spacing w:val="-19"/>
          <w:w w:val="105"/>
        </w:rPr>
        <w:t>Квалификационные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требования</w:t>
      </w:r>
    </w:p>
    <w:p>
      <w:pPr>
        <w:pStyle w:val="Heading2"/>
        <w:spacing w:before="383"/>
      </w:pPr>
      <w:bookmarkStart w:name="_bookmark6" w:id="8"/>
      <w:bookmarkEnd w:id="8"/>
      <w:r>
        <w:rPr>
          <w:b w:val="0"/>
        </w:rPr>
      </w:r>
      <w:r>
        <w:rPr>
          <w:color w:val="202020"/>
          <w:spacing w:val="-16"/>
          <w:w w:val="105"/>
        </w:rPr>
        <w:t>Образование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квалификация</w:t>
      </w: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449" w:after="0"/>
        <w:ind w:left="852" w:right="932" w:firstLine="0"/>
        <w:jc w:val="left"/>
        <w:rPr>
          <w:sz w:val="24"/>
        </w:rPr>
      </w:pP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позиции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преподавателя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предмета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защиты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Родины»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(ОБЗР) требуется наличие высшего </w:t>
      </w:r>
      <w:r>
        <w:rPr>
          <w:color w:val="212121"/>
          <w:w w:val="105"/>
          <w:sz w:val="24"/>
        </w:rPr>
        <w:t>образования, соответствующего стандартам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требованиям, установленным Министерством образования и науки Российской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Федерации.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6"/>
        </w:numPr>
        <w:tabs>
          <w:tab w:pos="1541" w:val="left" w:leader="none"/>
        </w:tabs>
        <w:spacing w:line="369" w:lineRule="auto" w:before="0" w:after="0"/>
        <w:ind w:left="852" w:right="924" w:firstLine="0"/>
        <w:jc w:val="left"/>
        <w:rPr>
          <w:sz w:val="24"/>
        </w:rPr>
      </w:pPr>
      <w:r>
        <w:rPr>
          <w:color w:val="212121"/>
          <w:sz w:val="24"/>
        </w:rPr>
        <w:t>Будет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оценен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опыт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работы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жизнедеятельности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военной подготовки.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7" w:id="9"/>
      <w:bookmarkEnd w:id="9"/>
      <w:r>
        <w:rPr>
          <w:b w:val="0"/>
        </w:rPr>
      </w:r>
      <w:r>
        <w:rPr>
          <w:color w:val="202020"/>
          <w:spacing w:val="-16"/>
          <w:w w:val="105"/>
        </w:rPr>
        <w:t>Профессиональные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навыки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знания</w:t>
      </w: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434" w:after="0"/>
        <w:ind w:left="852" w:right="989" w:firstLine="0"/>
        <w:jc w:val="left"/>
        <w:rPr>
          <w:sz w:val="24"/>
        </w:rPr>
      </w:pPr>
      <w:r>
        <w:rPr>
          <w:color w:val="212121"/>
          <w:sz w:val="24"/>
        </w:rPr>
        <w:t>Преподаватель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ОБЗР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глубокими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области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жизнедеятельности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военной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подготовки,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умением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передавать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учащимся,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применяя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современные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обучения.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911" w:firstLine="0"/>
        <w:jc w:val="left"/>
        <w:rPr>
          <w:sz w:val="24"/>
        </w:rPr>
      </w:pPr>
      <w:r>
        <w:rPr>
          <w:color w:val="212121"/>
          <w:sz w:val="24"/>
        </w:rPr>
        <w:t>Преподаватель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ознакомлен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действующими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нормативными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актами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требованиями,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регулирующими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предмет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ОБЗР,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уметь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7"/>
        </w:numPr>
        <w:tabs>
          <w:tab w:pos="1541" w:val="left" w:leader="none"/>
        </w:tabs>
        <w:spacing w:line="369" w:lineRule="auto" w:before="0" w:after="0"/>
        <w:ind w:left="852" w:right="1487" w:firstLine="0"/>
        <w:jc w:val="left"/>
        <w:rPr>
          <w:sz w:val="24"/>
        </w:rPr>
      </w:pPr>
      <w:r>
        <w:rPr>
          <w:color w:val="212121"/>
          <w:sz w:val="24"/>
        </w:rPr>
        <w:t>Обладание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педагогическим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мастерством,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способность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управлять группой учеников и поддерживать мотивацию учащихся, является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неотъемлемой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частью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профессиональных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навыков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преподавателя.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8" w:id="10"/>
      <w:bookmarkEnd w:id="10"/>
      <w:r>
        <w:rPr>
          <w:b w:val="0"/>
        </w:rPr>
      </w:r>
      <w:r>
        <w:rPr>
          <w:color w:val="202020"/>
          <w:spacing w:val="-19"/>
          <w:w w:val="105"/>
        </w:rPr>
        <w:t>Коммуникативные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навыки</w:t>
      </w: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449" w:after="0"/>
        <w:ind w:left="852" w:right="1356" w:firstLine="0"/>
        <w:jc w:val="left"/>
        <w:rPr>
          <w:sz w:val="24"/>
        </w:rPr>
      </w:pPr>
      <w:r>
        <w:rPr>
          <w:color w:val="212121"/>
          <w:sz w:val="24"/>
        </w:rPr>
        <w:t>Преподаватель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обладать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отличными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коммуникативными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навыками,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четко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ясно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объяснять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выслушивать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мнения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также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эффективно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взаимодействовать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(законными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представителями)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коллегами.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0" w:after="0"/>
        <w:ind w:left="852" w:right="1574" w:firstLine="0"/>
        <w:jc w:val="left"/>
        <w:rPr>
          <w:sz w:val="24"/>
        </w:rPr>
      </w:pPr>
      <w:r>
        <w:rPr>
          <w:color w:val="212121"/>
          <w:sz w:val="24"/>
        </w:rPr>
        <w:t>Создание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поддерживающей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атмосферы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способствующей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обучению и воспитанию учащихся, также является важным аспектом работы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преподавателя.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2"/>
          <w:numId w:val="8"/>
        </w:numPr>
        <w:tabs>
          <w:tab w:pos="1541" w:val="left" w:leader="none"/>
        </w:tabs>
        <w:spacing w:line="369" w:lineRule="auto" w:before="68" w:after="0"/>
        <w:ind w:left="852" w:right="1543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16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11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Преподаватель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ОБЗР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готов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адаптации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изменению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обучения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потребностями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особенностями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учащихся.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9" w:id="11"/>
      <w:bookmarkEnd w:id="11"/>
      <w:r>
        <w:rPr>
          <w:b w:val="0"/>
        </w:rPr>
      </w:r>
      <w:r>
        <w:rPr>
          <w:color w:val="202020"/>
          <w:w w:val="110"/>
        </w:rPr>
        <w:t>Обязанности</w:t>
      </w:r>
    </w:p>
    <w:p>
      <w:pPr>
        <w:pStyle w:val="Heading2"/>
        <w:spacing w:before="383"/>
      </w:pPr>
      <w:bookmarkStart w:name="_bookmark10" w:id="12"/>
      <w:bookmarkEnd w:id="12"/>
      <w:r>
        <w:rPr>
          <w:b w:val="0"/>
        </w:rPr>
      </w:r>
      <w:r>
        <w:rPr>
          <w:color w:val="202020"/>
          <w:spacing w:val="-18"/>
          <w:w w:val="105"/>
        </w:rPr>
        <w:t>Образовательная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8"/>
          <w:w w:val="105"/>
        </w:rPr>
        <w:t>деятельность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449" w:after="0"/>
        <w:ind w:left="852" w:right="2460" w:firstLine="0"/>
        <w:jc w:val="left"/>
        <w:rPr>
          <w:sz w:val="24"/>
        </w:rPr>
      </w:pPr>
      <w:r>
        <w:rPr>
          <w:color w:val="212121"/>
          <w:sz w:val="24"/>
        </w:rPr>
        <w:t>Осуществление проведения учебных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занятий по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предмету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безопасности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защиты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Родины»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(ОБЗР).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1454" w:firstLine="0"/>
        <w:jc w:val="left"/>
        <w:rPr>
          <w:sz w:val="24"/>
        </w:rPr>
      </w:pPr>
      <w:r>
        <w:rPr>
          <w:color w:val="212121"/>
          <w:sz w:val="24"/>
        </w:rPr>
        <w:t>Разработка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стандартами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требованиями.</w:t>
      </w:r>
    </w:p>
    <w:p>
      <w:pPr>
        <w:pStyle w:val="ListParagraph"/>
        <w:numPr>
          <w:ilvl w:val="2"/>
          <w:numId w:val="9"/>
        </w:numPr>
        <w:tabs>
          <w:tab w:pos="1541" w:val="left" w:leader="none"/>
        </w:tabs>
        <w:spacing w:line="369" w:lineRule="auto" w:before="0" w:after="0"/>
        <w:ind w:left="852" w:right="2142" w:firstLine="0"/>
        <w:jc w:val="left"/>
        <w:rPr>
          <w:sz w:val="24"/>
        </w:rPr>
      </w:pPr>
      <w:r>
        <w:rPr>
          <w:color w:val="212121"/>
          <w:sz w:val="24"/>
        </w:rPr>
        <w:t>Проверка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ученических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письменных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регулярный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контроль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успеваемостью.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1" w:id="13"/>
      <w:bookmarkEnd w:id="13"/>
      <w:r>
        <w:rPr>
          <w:b w:val="0"/>
        </w:rPr>
      </w:r>
      <w:r>
        <w:rPr>
          <w:color w:val="202020"/>
          <w:spacing w:val="-17"/>
          <w:w w:val="105"/>
        </w:rPr>
        <w:t>Организационная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6"/>
          <w:w w:val="105"/>
        </w:rPr>
        <w:t>деятельность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240" w:lineRule="auto" w:before="434" w:after="0"/>
        <w:ind w:left="1540" w:right="0" w:hanging="689"/>
        <w:jc w:val="left"/>
        <w:rPr>
          <w:sz w:val="24"/>
        </w:rPr>
      </w:pPr>
      <w:r>
        <w:rPr>
          <w:color w:val="212121"/>
          <w:sz w:val="24"/>
        </w:rPr>
        <w:t>Точное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расписания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графика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школьных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занятий.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146" w:after="0"/>
        <w:ind w:left="852" w:right="939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советах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семинарах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обмена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опытом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квалификации.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1851" w:firstLine="0"/>
        <w:jc w:val="left"/>
        <w:rPr>
          <w:sz w:val="24"/>
        </w:rPr>
      </w:pPr>
      <w:r>
        <w:rPr>
          <w:color w:val="212121"/>
          <w:sz w:val="24"/>
        </w:rPr>
        <w:t>Ведение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связи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(законными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представителями)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учащихся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предоставление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консультативной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вопросам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воспитания.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0" w:after="0"/>
        <w:ind w:left="852" w:right="2351" w:firstLine="0"/>
        <w:jc w:val="left"/>
        <w:rPr>
          <w:sz w:val="24"/>
        </w:rPr>
      </w:pPr>
      <w:r>
        <w:rPr>
          <w:color w:val="212121"/>
          <w:sz w:val="24"/>
        </w:rPr>
        <w:t>Организация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поддержка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порядка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кабинете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ОБЖ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(ОБЗР),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поддержание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необходимого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оборудования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учебных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материалов.</w:t>
      </w:r>
    </w:p>
    <w:p>
      <w:pPr>
        <w:pStyle w:val="ListParagraph"/>
        <w:numPr>
          <w:ilvl w:val="2"/>
          <w:numId w:val="10"/>
        </w:numPr>
        <w:tabs>
          <w:tab w:pos="1541" w:val="left" w:leader="none"/>
        </w:tabs>
        <w:spacing w:line="369" w:lineRule="auto" w:before="1" w:after="0"/>
        <w:ind w:left="852" w:right="1035" w:firstLine="0"/>
        <w:jc w:val="left"/>
        <w:rPr>
          <w:sz w:val="24"/>
        </w:rPr>
      </w:pPr>
      <w:r>
        <w:rPr>
          <w:color w:val="212121"/>
          <w:sz w:val="24"/>
        </w:rPr>
        <w:t>Внесение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вклада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работу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благоустройству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озеленению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территории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школы,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содействие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создании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комфортной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образовательной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среды.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12" w:id="14"/>
      <w:bookmarkEnd w:id="14"/>
      <w:r>
        <w:rPr>
          <w:b w:val="0"/>
        </w:rPr>
      </w:r>
      <w:r>
        <w:rPr>
          <w:color w:val="202020"/>
          <w:w w:val="105"/>
        </w:rPr>
        <w:t>Права</w:t>
      </w: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453" w:after="0"/>
        <w:ind w:left="852" w:right="2235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управлении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организацией,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нормами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положениями.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984" w:firstLine="0"/>
        <w:jc w:val="left"/>
        <w:rPr>
          <w:sz w:val="24"/>
        </w:rPr>
      </w:pPr>
      <w:r>
        <w:rPr>
          <w:color w:val="212121"/>
          <w:sz w:val="24"/>
        </w:rPr>
        <w:t>Обеспечение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места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создание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условий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труда,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соответствующих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нормам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требованиям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охраны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труда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санитарным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нормам.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191" w:firstLine="0"/>
        <w:jc w:val="left"/>
        <w:rPr>
          <w:sz w:val="24"/>
        </w:rPr>
      </w:pPr>
      <w:r>
        <w:rPr>
          <w:color w:val="212121"/>
          <w:sz w:val="24"/>
        </w:rPr>
        <w:t>Выбор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методов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материалов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обучения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учетом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педагогических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требований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Министерства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образования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науки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Российской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Федерации.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2095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разработке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программы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учреждении.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68" w:after="0"/>
        <w:ind w:left="852" w:right="1660" w:firstLine="0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105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100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Право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давать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распоряжения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учащимся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рамках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поддерживать дисциплину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 классе.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586" w:firstLine="0"/>
        <w:jc w:val="left"/>
        <w:rPr>
          <w:sz w:val="24"/>
        </w:rPr>
      </w:pPr>
      <w:r>
        <w:rPr>
          <w:color w:val="212121"/>
          <w:sz w:val="24"/>
        </w:rPr>
        <w:t>Знакомство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решениями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школы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обращениями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жалобами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учащихся,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родителей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(законных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представителей).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926" w:firstLine="0"/>
        <w:jc w:val="left"/>
        <w:rPr>
          <w:sz w:val="24"/>
        </w:rPr>
      </w:pPr>
      <w:r>
        <w:rPr>
          <w:color w:val="212121"/>
          <w:sz w:val="24"/>
        </w:rPr>
        <w:t>Предоставление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предложений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улучшению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качества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процесса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воспитания.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369" w:lineRule="auto" w:before="0" w:after="0"/>
        <w:ind w:left="852" w:right="1787" w:firstLine="0"/>
        <w:jc w:val="left"/>
        <w:rPr>
          <w:sz w:val="24"/>
        </w:rPr>
      </w:pPr>
      <w:r>
        <w:rPr>
          <w:color w:val="212121"/>
          <w:sz w:val="24"/>
        </w:rPr>
        <w:t>Участие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процессе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повышения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квалификации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прохождение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аттестации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требованиями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органов.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335" w:val="left" w:leader="none"/>
        </w:tabs>
        <w:spacing w:line="240" w:lineRule="auto" w:before="0" w:after="0"/>
        <w:ind w:left="1334" w:right="0" w:hanging="483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профессиональной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чести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учителя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среде.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9" w:lineRule="auto" w:before="0" w:after="0"/>
        <w:ind w:left="852" w:right="1270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конфиденциальности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служебного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расследования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участие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нем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необходимости.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54" w:val="left" w:leader="none"/>
        </w:tabs>
        <w:spacing w:line="369" w:lineRule="auto" w:before="0" w:after="0"/>
        <w:ind w:left="852" w:right="2400" w:firstLine="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Защита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своих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интересов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случае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дисциплинарного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расследования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1"/>
        </w:numPr>
        <w:tabs>
          <w:tab w:pos="1473" w:val="left" w:leader="none"/>
        </w:tabs>
        <w:spacing w:line="369" w:lineRule="auto" w:before="0" w:after="0"/>
        <w:ind w:left="852" w:right="1860" w:firstLine="0"/>
        <w:jc w:val="left"/>
        <w:rPr>
          <w:sz w:val="24"/>
        </w:rPr>
      </w:pPr>
      <w:r>
        <w:rPr>
          <w:color w:val="212121"/>
          <w:w w:val="105"/>
          <w:sz w:val="24"/>
        </w:rPr>
        <w:t>Получение наград и социальных гарантий в соответствии с трудовым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законодательством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нормами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образовательной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организации.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3" w:id="15"/>
      <w:bookmarkEnd w:id="15"/>
      <w:r>
        <w:rPr>
          <w:b w:val="0"/>
        </w:rPr>
      </w:r>
      <w:r>
        <w:rPr>
          <w:color w:val="202020"/>
          <w:w w:val="105"/>
        </w:rPr>
        <w:t>Ответственность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437" w:after="0"/>
        <w:ind w:left="852" w:right="869" w:firstLine="0"/>
        <w:jc w:val="left"/>
        <w:rPr>
          <w:sz w:val="24"/>
        </w:rPr>
      </w:pPr>
      <w:r>
        <w:rPr>
          <w:color w:val="212121"/>
          <w:sz w:val="24"/>
        </w:rPr>
        <w:t>Выполнение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образовательных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программ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согласно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установленным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учебным</w:t>
      </w:r>
      <w:r>
        <w:rPr>
          <w:color w:val="212121"/>
          <w:spacing w:val="31"/>
          <w:sz w:val="24"/>
        </w:rPr>
        <w:t> </w:t>
      </w:r>
      <w:r>
        <w:rPr>
          <w:color w:val="212121"/>
          <w:sz w:val="24"/>
        </w:rPr>
        <w:t>планам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программам.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941" w:firstLine="0"/>
        <w:jc w:val="left"/>
        <w:rPr>
          <w:sz w:val="24"/>
        </w:rPr>
      </w:pPr>
      <w:r>
        <w:rPr>
          <w:color w:val="212121"/>
          <w:sz w:val="24"/>
        </w:rPr>
        <w:t>Забота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здоровье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учащихся,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мер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предотвращению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травм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обеспечение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безопасной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школьной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среды.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1" w:after="0"/>
        <w:ind w:left="852" w:right="1315" w:firstLine="0"/>
        <w:jc w:val="left"/>
        <w:rPr>
          <w:sz w:val="24"/>
        </w:rPr>
      </w:pPr>
      <w:r>
        <w:rPr>
          <w:color w:val="212121"/>
          <w:sz w:val="24"/>
        </w:rPr>
        <w:t>Контроль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выполнением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учащимися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домашних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выставление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оценок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установленными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нормами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критериями.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585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уважение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прав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обучение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воспитание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безопасной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дружественной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обстановке.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038" w:firstLine="0"/>
        <w:jc w:val="left"/>
        <w:rPr>
          <w:sz w:val="24"/>
        </w:rPr>
      </w:pPr>
      <w:r>
        <w:rPr>
          <w:color w:val="212121"/>
          <w:sz w:val="24"/>
        </w:rPr>
        <w:t>Оказание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помощи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учащимся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несчастных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случаев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болезней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 установленными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1" w:after="0"/>
        <w:ind w:left="852" w:right="1607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проведения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школьных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занятий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занятий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вне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учебного времени.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40" w:lineRule="auto" w:before="68" w:after="0"/>
        <w:ind w:left="1334" w:right="0" w:hanging="483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9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1090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sz w:val="24"/>
        </w:rPr>
        <w:t>Контроль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соблюдением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учащимися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порядка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занятиях.</w:t>
      </w:r>
    </w:p>
    <w:p>
      <w:pPr>
        <w:pStyle w:val="BodyText"/>
        <w:spacing w:before="4"/>
        <w:rPr>
          <w:sz w:val="40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1440" w:firstLine="0"/>
        <w:jc w:val="left"/>
        <w:rPr>
          <w:sz w:val="24"/>
        </w:rPr>
      </w:pPr>
      <w:r>
        <w:rPr>
          <w:color w:val="212121"/>
          <w:sz w:val="24"/>
        </w:rPr>
        <w:t>Проведение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инструктажей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охране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соблюдения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охраны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труда учащимися.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369" w:lineRule="auto" w:before="0" w:after="0"/>
        <w:ind w:left="852" w:right="2287" w:firstLine="0"/>
        <w:jc w:val="left"/>
        <w:rPr>
          <w:sz w:val="24"/>
        </w:rPr>
      </w:pPr>
      <w:r>
        <w:rPr>
          <w:color w:val="212121"/>
          <w:sz w:val="24"/>
        </w:rPr>
        <w:t>Защита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учебного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имущества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материальных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ценностей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возможного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материального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ущерба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нанесения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ущерба.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</w:pPr>
      <w:bookmarkStart w:name="_bookmark14" w:id="16"/>
      <w:bookmarkEnd w:id="16"/>
      <w:r>
        <w:rPr>
          <w:b w:val="0"/>
        </w:rPr>
      </w:r>
      <w:r>
        <w:rPr>
          <w:color w:val="202020"/>
          <w:spacing w:val="-18"/>
          <w:w w:val="105"/>
        </w:rPr>
        <w:t>Взаимоотношения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8"/>
          <w:w w:val="105"/>
        </w:rPr>
        <w:t>с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8"/>
          <w:w w:val="105"/>
        </w:rPr>
        <w:t>образовательным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учреждением</w:t>
      </w: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398" w:after="0"/>
        <w:ind w:left="852" w:right="978" w:firstLine="0"/>
        <w:jc w:val="left"/>
        <w:rPr>
          <w:sz w:val="24"/>
        </w:rPr>
      </w:pPr>
      <w:r>
        <w:rPr>
          <w:color w:val="212121"/>
          <w:sz w:val="24"/>
        </w:rPr>
        <w:t>Соблюдение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установленной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продолжительности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рабочего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времени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норм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часов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соответствии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трудовым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законодательством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графиком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376" w:firstLine="0"/>
        <w:jc w:val="left"/>
        <w:rPr>
          <w:sz w:val="24"/>
        </w:rPr>
      </w:pPr>
      <w:r>
        <w:rPr>
          <w:color w:val="212121"/>
          <w:sz w:val="24"/>
        </w:rPr>
        <w:t>Планирование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учебной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деятельности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разработка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поурочных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планов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учетом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образовательных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стандартов 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требований.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930" w:firstLine="0"/>
        <w:jc w:val="left"/>
        <w:rPr>
          <w:sz w:val="24"/>
        </w:rPr>
      </w:pPr>
      <w:r>
        <w:rPr>
          <w:color w:val="212121"/>
          <w:w w:val="105"/>
          <w:sz w:val="24"/>
        </w:rPr>
        <w:t>Выполнение работы во время каникул и соблюдение графика работы, если это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предусмотрено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учебными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программами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организацией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процесса.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928" w:firstLine="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случае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отсутствия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преподавателя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обеспечение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замены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установленными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процедурами.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940" w:firstLine="0"/>
        <w:jc w:val="left"/>
        <w:rPr>
          <w:sz w:val="24"/>
        </w:rPr>
      </w:pPr>
      <w:r>
        <w:rPr>
          <w:color w:val="212121"/>
          <w:sz w:val="24"/>
        </w:rPr>
        <w:t>Получение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нормативного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характера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педагогического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учреждения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ее учет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учебной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1189" w:firstLine="0"/>
        <w:jc w:val="left"/>
        <w:rPr>
          <w:sz w:val="24"/>
        </w:rPr>
      </w:pPr>
      <w:r>
        <w:rPr>
          <w:color w:val="212121"/>
          <w:sz w:val="24"/>
        </w:rPr>
        <w:t>Взаимодействие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администрацией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образовательного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учреждения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родителями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(законными представителями) учащихся для обеспечения качественного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образовательного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процесса и воспитания.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854" w:firstLine="0"/>
        <w:jc w:val="left"/>
        <w:rPr>
          <w:sz w:val="24"/>
        </w:rPr>
      </w:pPr>
      <w:r>
        <w:rPr>
          <w:color w:val="212121"/>
          <w:sz w:val="24"/>
        </w:rPr>
        <w:t>Информирование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об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инфекционных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аварийных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случаях,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произошедших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во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проведения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занятий,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соблюдение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необходимых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мер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предосторожности.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1" w:after="0"/>
        <w:ind w:left="852" w:right="856" w:firstLine="0"/>
        <w:jc w:val="left"/>
        <w:rPr>
          <w:sz w:val="24"/>
        </w:rPr>
      </w:pPr>
      <w:r>
        <w:rPr>
          <w:color w:val="212121"/>
          <w:sz w:val="24"/>
        </w:rPr>
        <w:t>Своевременное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сообщение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полученной</w:t>
      </w:r>
      <w:r>
        <w:rPr>
          <w:color w:val="212121"/>
          <w:spacing w:val="34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37"/>
          <w:sz w:val="24"/>
        </w:rPr>
        <w:t> </w:t>
      </w:r>
      <w:r>
        <w:rPr>
          <w:color w:val="212121"/>
          <w:sz w:val="24"/>
        </w:rPr>
        <w:t>администрации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учреждения</w:t>
      </w:r>
      <w:r>
        <w:rPr>
          <w:color w:val="212121"/>
          <w:spacing w:val="3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случае,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она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имеет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безопасности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педагогическому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процессу.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1335" w:val="left" w:leader="none"/>
        </w:tabs>
        <w:spacing w:line="369" w:lineRule="auto" w:before="0" w:after="0"/>
        <w:ind w:left="852" w:right="930" w:firstLine="0"/>
        <w:jc w:val="left"/>
        <w:rPr>
          <w:sz w:val="24"/>
        </w:rPr>
      </w:pPr>
      <w:r>
        <w:rPr>
          <w:color w:val="212121"/>
          <w:sz w:val="24"/>
        </w:rPr>
        <w:t>Личная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сохранность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материальных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ценностей,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используемых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учебном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правильное использование.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7"/>
      <w:bookmarkEnd w:id="17"/>
      <w:r>
        <w:rPr>
          <w:b w:val="0"/>
        </w:rPr>
      </w:r>
      <w:r>
        <w:rPr>
          <w:color w:val="202020"/>
          <w:spacing w:val="-24"/>
          <w:w w:val="105"/>
        </w:rPr>
        <w:t>Заключительные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3"/>
          <w:w w:val="105"/>
        </w:rPr>
        <w:t>положения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369" w:lineRule="auto" w:before="68" w:after="0"/>
        <w:ind w:left="852" w:right="979" w:firstLine="0"/>
        <w:jc w:val="left"/>
        <w:rPr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085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645.6pt;mso-position-horizontal-relative:page;mso-position-vertical-relative:paragraph;z-index:-16108032" coordorigin="169,10" coordsize="11563,12912">
            <v:shape style="position:absolute;left:168;top:9;width:11563;height:12912" coordorigin="169,10" coordsize="11563,12912" path="m11731,10l11668,10,11668,12824,232,12824,232,10,169,10,169,12824,169,12840,169,12922,11731,12922,11731,12840,11731,12825,11731,12824,11731,10xe" filled="true" fillcolor="#000000" stroked="false">
              <v:path arrowok="t"/>
              <v:fill opacity="9764f" type="solid"/>
            </v:shape>
            <v:rect style="position:absolute;left:232;top:10;width:11436;height:12830" filled="true" fillcolor="#ffffff" stroked="false">
              <v:fill type="solid"/>
            </v:rect>
            <v:shape style="position:absolute;left:852;top:7514;width:505;height:510" type="#_x0000_t75" stroked="false">
              <v:imagedata r:id="rId19" o:title=""/>
            </v:shape>
            <v:shape style="position:absolute;left:1472;top:7602;width:496;height:496" coordorigin="1472,7603" coordsize="496,496" path="m1914,7603l1526,7603,1518,7604,1474,7649,1472,7657,1472,8037,1472,8045,1518,8097,1526,8099,1914,8099,1966,8053,1968,8045,1968,7657,1922,7604,1914,7603xe" filled="true" fillcolor="#2ca4e0" stroked="false">
              <v:path arrowok="t"/>
              <v:fill type="solid"/>
            </v:shape>
            <v:shape style="position:absolute;left:2091;top:7602;width:496;height:496" coordorigin="2092,7603" coordsize="496,496" path="m2534,7603l2146,7603,2138,7604,2093,7649,2092,7657,2092,8037,2092,8045,2138,8097,2146,8099,2534,8099,2586,8053,2588,8045,2588,7657,2542,7604,2534,7603xe" filled="true" fillcolor="#587ea2" stroked="false">
              <v:path arrowok="t"/>
              <v:fill type="solid"/>
            </v:shape>
            <v:shape style="position:absolute;left:2711;top:7602;width:496;height:496" coordorigin="2712,7603" coordsize="496,496" path="m3154,7603l2765,7603,2757,7604,2713,7649,2712,7657,2712,8037,2712,8045,2757,8097,2765,8099,3154,8099,3206,8053,3207,8045,3207,7657,3162,7604,3154,7603xe" filled="true" fillcolor="#f2710c" stroked="false">
              <v:path arrowok="t"/>
              <v:fill type="solid"/>
            </v:shape>
            <v:shape style="position:absolute;left:3331;top:7602;width:496;height:496" coordorigin="3331,7603" coordsize="496,496" path="m3773,7603l3385,7603,3377,7604,3333,7649,3331,7657,3331,8037,3331,8045,3377,8097,3385,8099,3773,8099,3826,8053,3827,8045,3827,7657,3781,7604,3773,7603xe" filled="true" fillcolor="#1d9af0" stroked="false">
              <v:path arrowok="t"/>
              <v:fill type="solid"/>
            </v:shape>
            <v:shape style="position:absolute;left:3951;top:7602;width:496;height:496" coordorigin="3951,7603" coordsize="496,496" path="m4393,7603l4005,7603,3997,7604,3953,7649,3951,7657,3951,8037,3951,8045,3997,8097,4005,8099,4393,8099,4445,8053,4447,8045,4447,7657,4401,7604,4393,7603xe" filled="true" fillcolor="#7c519d" stroked="false">
              <v:path arrowok="t"/>
              <v:fill type="solid"/>
            </v:shape>
            <v:shape style="position:absolute;left:4570;top:7602;width:496;height:496" coordorigin="4571,7603" coordsize="496,496" path="m5013,7603l4625,7603,4617,7604,4573,7649,4571,7657,4571,8037,4571,8045,4617,8097,4625,8099,5013,8099,5065,8053,5067,8045,5067,7657,5021,7604,5013,7603xe" filled="true" fillcolor="#11ae09" stroked="false">
              <v:path arrowok="t"/>
              <v:fill type="solid"/>
            </v:shape>
            <v:shape style="position:absolute;left:1549;top:7707;width:341;height:286" type="#_x0000_t75" stroked="false">
              <v:imagedata r:id="rId20" o:title=""/>
            </v:shape>
            <v:shape style="position:absolute;left:2167;top:7753;width:347;height:197" type="#_x0000_t75" stroked="false">
              <v:imagedata r:id="rId21" o:title=""/>
            </v:shape>
            <v:shape style="position:absolute;left:2838;top:7649;width:243;height:406" coordorigin="2838,7649" coordsize="243,406" path="m2858,7853l2848,7858,2842,7866,2838,7879,2842,7890,2853,7901,2869,7912,2887,7921,2906,7927,2924,7931,2940,7933,2862,8012,2860,8014,2858,8020,2857,8023,2857,8029,2858,8032,2860,8038,2862,8040,2867,8045,2876,8055,2891,8055,2960,7985,3032,7985,2979,7933,2996,7931,3014,7927,3033,7921,3050,7912,3067,7901,3077,7890,3079,7884,2960,7884,2952,7883,2933,7881,2909,7874,2885,7861,2870,7853,2858,7853xm3032,7985l2960,7985,3029,8055,3044,8055,3053,8045,3056,8043,3065,8033,3065,8019,3032,7985xm3061,7853l3049,7853,3034,7861,3017,7874,3003,7881,2986,7883,2960,7884,3079,7884,3081,7879,3077,7866,3071,7858,3061,7853xm2966,7649l2953,7649,2946,7650,2933,7653,2927,7654,2914,7660,2908,7663,2897,7670,2892,7674,2883,7684,2878,7689,2871,7700,2868,7706,2863,7718,2861,7725,2858,7738,2858,7745,2858,7758,2858,7765,2861,7778,2863,7784,2868,7796,2871,7802,2878,7813,2883,7819,2892,7828,2897,7832,2908,7840,2914,7843,2927,7848,2933,7850,2946,7853,2953,7853,2966,7853,2973,7853,2986,7850,2992,7848,3005,7843,3011,7840,3022,7832,3027,7828,3036,7819,3041,7813,3048,7802,3049,7801,2953,7801,2946,7800,2934,7795,2929,7791,2919,7782,2916,7777,2911,7764,2909,7758,2909,7745,2911,7738,2916,7726,2919,7720,2929,7711,2934,7707,2946,7702,2953,7701,3048,7701,3048,7700,3041,7689,3036,7684,3027,7674,3022,7670,3011,7663,3005,7660,2992,7654,2986,7653,2973,7650,2966,7649xm2960,7801l2953,7801,2966,7801,2960,7801xm3048,7701l2960,7701,2966,7701,2973,7702,2985,7707,2990,7711,3000,7720,3003,7726,3008,7738,3010,7745,3010,7758,3008,7764,3003,7777,3000,7782,2990,7791,2985,7795,2973,7800,2966,7801,3049,7801,3051,7796,3056,7784,3058,7778,3061,7765,3061,7758,3061,7745,3061,7738,3058,7725,3056,7718,3051,7706,3048,7701xe" filled="true" fillcolor="#ffffff" stroked="false">
              <v:path arrowok="t"/>
              <v:fill type="solid"/>
            </v:shape>
            <v:shape style="position:absolute;left:3393;top:7699;width:372;height:303" type="#_x0000_t75" stroked="false">
              <v:imagedata r:id="rId22" o:title=""/>
            </v:shape>
            <v:shape style="position:absolute;left:4029;top:7672;width:340;height:352" type="#_x0000_t75" stroked="false">
              <v:imagedata r:id="rId23" o:title=""/>
            </v:shape>
            <v:shape style="position:absolute;left:4640;top:7671;width:357;height:360" type="#_x0000_t75" stroked="false">
              <v:imagedata r:id="rId24" o:title=""/>
            </v:shape>
            <w10:wrap type="none"/>
          </v:group>
        </w:pict>
      </w:r>
      <w:r>
        <w:rPr/>
        <w:pict>
          <v:group style="position:absolute;margin-left:8.4293pt;margin-top:662.700012pt;width:578.15pt;height:183.4pt;mso-position-horizontal-relative:page;mso-position-vertical-relative:page;z-index:15739392" coordorigin="169,13254" coordsize="11563,3668">
            <v:shape style="position:absolute;left:168;top:13254;width:11563;height:3569" coordorigin="169,13254" coordsize="11563,3569" path="m11731,13321l11668,13321,11668,16823,11731,16823,11731,13321xm11731,13254l169,13254,169,13305,169,13320,169,16822,232,16822,232,13320,11731,13320,11731,13305,11731,13254xe" filled="true" fillcolor="#000000" stroked="false">
              <v:path arrowok="t"/>
              <v:fill opacity="9764f" type="solid"/>
            </v:shape>
            <v:rect style="position:absolute;left:232;top:13305;width:11436;height:3518" filled="true" fillcolor="#ffffff" stroked="false">
              <v:fill type="solid"/>
            </v:rect>
            <v:shape style="position:absolute;left:803;top:13522;width:1458;height:1458" coordorigin="803,13522" coordsize="1458,1458" path="m2261,13522l803,13522,803,14980,2261,14980,2261,14855,1534,14855,1504,14854,1473,14852,1443,14848,1413,14843,1383,14836,1354,14828,1325,14818,1297,14808,1269,14795,1242,14782,1215,14767,1190,14750,1165,14733,1141,14714,1118,14694,1096,14673,1075,14651,1055,14628,1036,14604,1019,14579,1002,14553,987,14527,974,14500,961,14472,950,14444,941,14415,933,14386,926,14356,921,14326,917,14296,915,14265,914,14235,915,14204,917,14174,921,14144,926,14114,933,14084,941,14055,950,14026,961,13998,974,13970,987,13943,1002,13916,1019,13891,1036,13866,1055,13842,1075,13819,1096,13797,1118,13776,1141,13756,1165,13737,1190,13720,1215,13703,1242,13688,1269,13675,1297,13662,1325,13651,1354,13642,1383,13634,1413,13627,1443,13622,1473,13618,1504,13616,1534,13615,2261,13615,2261,13522xm2261,13615l1534,13615,1564,13616,1595,13618,1625,13622,1655,13627,1685,13634,1714,13642,1743,13651,1771,13662,1799,13675,1826,13688,1853,13703,1878,13720,1903,13737,1927,13756,1950,13776,1972,13797,1993,13819,2013,13842,2032,13866,2049,13891,2066,13916,2081,13943,2094,13970,2107,13998,2118,14026,2127,14055,2135,14084,2142,14114,2147,14144,2151,14174,2153,14204,2154,14235,2153,14265,2151,14296,2147,14326,2142,14356,2135,14386,2127,14415,2118,14444,2107,14472,2094,14500,2081,14527,2066,14554,2049,14579,2032,14604,2013,14628,1993,14651,1972,14673,1950,14694,1927,14714,1903,14733,1878,14750,1853,14767,1826,14782,1799,14795,1771,14808,1743,14818,1714,14828,1685,14836,1655,14843,1625,14848,1595,14852,1564,14854,1534,14855,2261,14855,2261,13615xe" filled="true" fillcolor="#000000" stroked="false">
              <v:path arrowok="t"/>
              <v:fill opacity="7969f" type="solid"/>
            </v:shape>
            <v:shape style="position:absolute;left:867;top:13601;width:1329;height:1329" type="#_x0000_t75" stroked="false">
              <v:imagedata r:id="rId25" o:title=""/>
            </v:shape>
            <v:shape style="position:absolute;left:2548;top:1362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4320;width:8224;height:2602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</w:t>
                    </w:r>
                    <w:r>
                      <w:rPr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z w:val="24"/>
        </w:rPr>
        <w:t>Ознакомление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инструкцией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обязательным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этапом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для каждого учителя ОБЖ (ОБЗР) и должно быть проведено при его назначении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данную должность. Учитель должен </w:t>
      </w:r>
      <w:r>
        <w:rPr>
          <w:color w:val="212121"/>
          <w:w w:val="105"/>
          <w:sz w:val="24"/>
        </w:rPr>
        <w:t>внимательно изучить все пункты инструкции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понимать свои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обязанности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права.</w:t>
      </w: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369" w:lineRule="auto" w:before="0" w:after="0"/>
        <w:ind w:left="852" w:right="1121" w:firstLine="0"/>
        <w:jc w:val="left"/>
        <w:rPr>
          <w:sz w:val="24"/>
        </w:rPr>
      </w:pPr>
      <w:r>
        <w:rPr>
          <w:color w:val="212121"/>
          <w:w w:val="105"/>
          <w:sz w:val="24"/>
        </w:rPr>
        <w:t>Экземпляры данной должностной инструкции должны храниться в учебном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заведении,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работает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ОБЖ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(ОБЗР),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доступными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ознакомления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всем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заинтересованным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сторонам,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включая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администрацию,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родителей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учащихся.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1"/>
          <w:numId w:val="14"/>
        </w:numPr>
        <w:tabs>
          <w:tab w:pos="1335" w:val="left" w:leader="none"/>
        </w:tabs>
        <w:spacing w:line="369" w:lineRule="auto" w:before="0" w:after="0"/>
        <w:ind w:left="852" w:right="1277" w:firstLine="0"/>
        <w:jc w:val="left"/>
        <w:rPr>
          <w:sz w:val="24"/>
        </w:rPr>
      </w:pPr>
      <w:r>
        <w:rPr>
          <w:color w:val="212121"/>
          <w:sz w:val="24"/>
        </w:rPr>
        <w:t>Каждый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ОБЖ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(ОБЗР)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должен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подтвердить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ознакомление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данной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должностной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инструкцией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путем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подписания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специального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акта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ознакомления.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Эта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подпись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свидетельствует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учитель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ознакомлен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инструкцией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обязуется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соблюдать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ее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положения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процессе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своей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деятельности.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right="855"/>
        <w:jc w:val="right"/>
      </w:pP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должностной</w:t>
      </w:r>
      <w:r>
        <w:rPr>
          <w:color w:val="212121"/>
          <w:spacing w:val="16"/>
        </w:rPr>
        <w:t> </w:t>
      </w:r>
      <w:r>
        <w:rPr>
          <w:color w:val="212121"/>
        </w:rPr>
        <w:t>инструкцией</w:t>
      </w:r>
      <w:r>
        <w:rPr>
          <w:color w:val="212121"/>
          <w:spacing w:val="17"/>
        </w:rPr>
        <w:t> </w:t>
      </w:r>
      <w:r>
        <w:rPr>
          <w:color w:val="212121"/>
        </w:rPr>
        <w:t>ознакомлен</w:t>
      </w:r>
      <w:r>
        <w:rPr>
          <w:color w:val="212121"/>
          <w:spacing w:val="17"/>
        </w:rPr>
        <w:t> </w:t>
      </w:r>
      <w:r>
        <w:rPr>
          <w:color w:val="212121"/>
        </w:rPr>
        <w:t>(а),</w:t>
      </w:r>
      <w:r>
        <w:rPr>
          <w:color w:val="212121"/>
          <w:spacing w:val="17"/>
        </w:rPr>
        <w:t> </w:t>
      </w:r>
      <w:r>
        <w:rPr>
          <w:color w:val="212121"/>
        </w:rPr>
        <w:t>один</w:t>
      </w:r>
      <w:r>
        <w:rPr>
          <w:color w:val="212121"/>
          <w:spacing w:val="16"/>
        </w:rPr>
        <w:t> </w:t>
      </w:r>
      <w:r>
        <w:rPr>
          <w:color w:val="212121"/>
        </w:rPr>
        <w:t>экземпляр</w:t>
      </w:r>
      <w:r>
        <w:rPr>
          <w:color w:val="212121"/>
          <w:spacing w:val="18"/>
        </w:rPr>
        <w:t> </w:t>
      </w:r>
      <w:r>
        <w:rPr>
          <w:color w:val="212121"/>
        </w:rPr>
        <w:t>получил</w:t>
      </w:r>
      <w:r>
        <w:rPr>
          <w:color w:val="212121"/>
          <w:spacing w:val="16"/>
        </w:rPr>
        <w:t> </w:t>
      </w:r>
      <w:r>
        <w:rPr>
          <w:color w:val="212121"/>
        </w:rPr>
        <w:t>(а)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руки.</w:t>
      </w:r>
    </w:p>
    <w:p>
      <w:pPr>
        <w:pStyle w:val="BodyText"/>
        <w:tabs>
          <w:tab w:pos="551" w:val="left" w:leader="none"/>
          <w:tab w:pos="2205" w:val="left" w:leader="none"/>
          <w:tab w:pos="2894" w:val="left" w:leader="none"/>
          <w:tab w:pos="4941" w:val="left" w:leader="none"/>
          <w:tab w:pos="8194" w:val="left" w:leader="none"/>
        </w:tabs>
        <w:spacing w:before="147"/>
        <w:ind w:right="850"/>
        <w:jc w:val="right"/>
      </w:pPr>
      <w:r>
        <w:rPr>
          <w:color w:val="212121"/>
          <w:w w:val="105"/>
        </w:rPr>
        <w:t>«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»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202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г.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  <w:r>
        <w:rPr>
          <w:rFonts w:ascii="Times New Roman" w:hAnsi="Times New Roman"/>
          <w:color w:val="212121"/>
          <w:w w:val="105"/>
          <w:u w:val="single" w:color="202020"/>
        </w:rPr>
        <w:tab/>
      </w:r>
      <w:r>
        <w:rPr>
          <w:color w:val="212121"/>
          <w:w w:val="105"/>
        </w:rPr>
        <w:t>/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99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999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5"/>
          <w:sz w:val="24"/>
        </w:rPr>
        <w:t> </w:t>
      </w:r>
      <w:r>
        <w:rPr>
          <w:color w:val="212121"/>
          <w:sz w:val="24"/>
        </w:rPr>
        <w:t>охрана,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жизнь,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спокойствие,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опасность,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превыше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всего,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обязанность,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указания,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директива,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инструктаж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999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3" w:firstLine="0"/>
        <w:jc w:val="right"/>
        <w:rPr>
          <w:rFonts w:ascii="Arial" w:hAnsi="Arial"/>
          <w:b/>
          <w:sz w:val="29"/>
        </w:rPr>
      </w:pPr>
      <w:hyperlink r:id="rId26">
        <w:r>
          <w:rPr>
            <w:rFonts w:ascii="Arial" w:hAnsi="Arial"/>
            <w:b/>
            <w:color w:val="1050D3"/>
            <w:spacing w:val="-2"/>
            <w:sz w:val="29"/>
          </w:rPr>
          <w:t>Должностная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инструкция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учителя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hyperlink r:id="rId26">
        <w:r>
          <w:rPr>
            <w:rFonts w:ascii="Arial" w:hAnsi="Arial"/>
            <w:b/>
            <w:color w:val="1050D3"/>
            <w:spacing w:val="-4"/>
            <w:sz w:val="29"/>
          </w:rPr>
          <w:t>начальной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3"/>
            <w:sz w:val="29"/>
          </w:rPr>
          <w:t>школы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105984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40.4pt;mso-position-horizontal-relative:char;mso-position-vertical-relative:line" coordorigin="0,0" coordsize="11563,2808">
            <v:shape style="position:absolute;left:0;top:0;width:11563;height:2808" coordorigin="0,0" coordsize="11563,2808" path="m11563,1l11499,1,11499,2712,64,2712,64,0,0,0,0,2712,0,2728,0,2808,11563,2808,11563,2728,11563,2712,11563,2712,11563,1xe" filled="true" fillcolor="#000000" stroked="false">
              <v:path arrowok="t"/>
              <v:fill opacity="9764f" type="solid"/>
            </v:shape>
            <v:rect style="position:absolute;left:63;top:0;width:11436;height:2728" filled="true" fillcolor="#ffffff" stroked="false">
              <v:fill type="solid"/>
            </v:rect>
            <v:shape style="position:absolute;left:0;top:0;width:11563;height:2808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9279pt;width:145.7pt;height:31pt;mso-position-horizontal-relative:page;mso-position-vertical-relative:paragraph;z-index:-1571686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9481pt;width:571.8pt;height:621.35pt;mso-position-horizontal-relative:page;mso-position-vertical-relative:paragraph;z-index:-16105472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27" o:title=""/>
            </v:shape>
            <v:shape style="position:absolute;left:480;top:-21;width:10940;height:822" type="#_x0000_t75" stroked="false">
              <v:imagedata r:id="rId28" o:title=""/>
            </v:shape>
            <v:shape style="position:absolute;left:480;top:1405;width:10940;height:3053" type="#_x0000_t75" stroked="false">
              <v:imagedata r:id="rId29" o:title=""/>
            </v:shape>
            <v:shape style="position:absolute;left:480;top:3636;width:10940;height:822" type="#_x0000_t75" stroked="false">
              <v:imagedata r:id="rId30" o:title=""/>
            </v:shape>
            <v:shape style="position:absolute;left:480;top:5062;width:10940;height:3053" type="#_x0000_t75" stroked="false">
              <v:imagedata r:id="rId31" o:title=""/>
            </v:shape>
            <v:shape style="position:absolute;left:480;top:7293;width:10940;height:822" type="#_x0000_t75" stroked="false">
              <v:imagedata r:id="rId32" o:title=""/>
            </v:shape>
            <w10:wrap type="none"/>
          </v:group>
        </w:pict>
      </w:r>
      <w:hyperlink r:id="rId26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начальной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школы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33"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Должностная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инструкция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учителя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музыки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before="90"/>
        <w:ind w:left="790"/>
      </w:pPr>
      <w:r>
        <w:rPr/>
        <w:pict>
          <v:group style="position:absolute;margin-left:11.6211pt;margin-top:116.752571pt;width:571.8pt;height:26pt;mso-position-horizontal-relative:page;mso-position-vertical-relative:paragraph;z-index:15741952" coordorigin="232,2335" coordsize="11436,520">
            <v:rect style="position:absolute;left:232;top:2335;width:11436;height:512" filled="true" fillcolor="#ffffff" stroked="false">
              <v:fill type="solid"/>
            </v:rect>
            <v:shape style="position:absolute;left:240;top:2342;width:11420;height:504" coordorigin="240,2343" coordsize="11420,504" path="m11660,2846l11660,2343,240,2343,240,2846e" filled="false" stroked="true" strokeweight=".77474pt" strokecolor="#eeeeee">
              <v:path arrowok="t"/>
              <v:stroke dashstyle="solid"/>
            </v:shape>
            <v:shape style="position:absolute;left:1425;top:2350;width:355;height:496" coordorigin="1426,2351" coordsize="355,496" path="m1426,2351l1426,2846,1780,2846,1426,2351xe" filled="true" fillcolor="#1050d3" stroked="false">
              <v:path arrowok="t"/>
              <v:fill type="solid"/>
            </v:shape>
            <v:shape style="position:absolute;left:247;top:2350;width:1194;height:49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34">
        <w:r>
          <w:rPr>
            <w:color w:val="FFFFFF"/>
            <w:spacing w:val="-14"/>
            <w:w w:val="105"/>
          </w:rPr>
          <w:t>Должностная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3"/>
            <w:w w:val="105"/>
          </w:rPr>
          <w:t>инструкция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3"/>
            <w:w w:val="105"/>
          </w:rPr>
          <w:t>учителя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3"/>
            <w:w w:val="105"/>
          </w:rPr>
          <w:t>математики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3936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87.2pt;mso-position-horizontal-relative:char;mso-position-vertical-relative:line" coordorigin="0,0" coordsize="11436,1744">
            <v:rect style="position:absolute;left:0;top:7;width:11436;height:1736" filled="true" fillcolor="#ffffff" stroked="false">
              <v:fill type="solid"/>
            </v:rect>
            <v:shape style="position:absolute;left:7;top:7;width:11420;height:1728" coordorigin="8,8" coordsize="11420,1728" path="m8,1735l11427,1735,11427,8m8,8l8,1735e" filled="false" stroked="true" strokeweight=".77474pt" strokecolor="#eeeeee">
              <v:path arrowok="t"/>
              <v:stroke dashstyle="solid"/>
            </v:shape>
            <v:rect style="position:absolute;left:340;top:488;width:8833;height:837" filled="false" stroked="true" strokeweight="1.54948pt" strokecolor="#eef3fb">
              <v:stroke dashstyle="solid"/>
            </v:rect>
            <v:shape style="position:absolute;left:9233;top:379;width:1984;height:1071" coordorigin="9233,380" coordsize="1984,1071" path="m11216,380l9233,380,9233,1451,11216,1451,11216,1309,9419,1309,9407,1308,9396,1305,9386,1299,9376,1292,9369,1283,9363,1273,9360,1262,9359,1250,9359,548,9360,536,9363,525,9369,515,9376,506,9386,498,9396,492,9407,489,9419,488,11216,488,11216,380xm11216,488l11035,488,11046,489,11057,492,11068,498,11077,506,11084,515,11090,525,11093,536,11094,548,11094,1250,11093,1262,11090,1273,11084,1283,11077,1292,11068,1299,11057,1305,11046,1308,11035,1309,11216,1309,11216,488xe" filled="true" fillcolor="#000000" stroked="false">
              <v:path arrowok="t"/>
              <v:fill opacity="7969f" type="solid"/>
            </v:shape>
            <v:shape style="position:absolute;left:9352;top:523;width:1751;height:843" coordorigin="9352,523" coordsize="1751,843" path="m9364,523l9352,523,9352,1366,11102,1366,11102,1309,9419,1309,9407,1308,9396,1305,9386,1299,9376,1292,9369,1283,9363,1273,9360,1262,9359,1250,9359,548,9360,536,9363,525,9364,523xm11102,523l11089,523,11090,525,11093,536,11094,548,11094,1250,11093,1262,11090,1273,11084,1283,11077,1292,11068,1299,11057,1305,11046,1308,11035,1309,11102,1309,11102,523xe" filled="true" fillcolor="#000000" stroked="false">
              <v:path arrowok="t"/>
              <v:fill opacity="13107f" type="solid"/>
            </v:shape>
            <v:shape style="position:absolute;left:9297;top:458;width:1855;height:943" coordorigin="9297,459" coordsize="1855,943" path="m11152,459l9297,459,9297,1401,11152,1401,11152,1309,9419,1309,9407,1308,9396,1305,9386,1299,9376,1292,9369,1283,9363,1273,9360,1262,9359,1250,9359,548,9360,536,9363,525,9369,515,9376,506,9386,498,9396,492,9407,489,9419,488,11152,488,11152,459xm11152,488l11035,488,11046,489,11057,492,11068,498,11077,506,11084,515,11090,525,11093,536,11094,548,11094,1250,11093,1262,11090,1273,11084,1283,11077,1292,11068,1299,11057,1305,11046,1308,11035,1309,11152,1309,11152,488xe" filled="true" fillcolor="#000000" stroked="false">
              <v:path arrowok="t"/>
              <v:fill opacity="9253f" type="solid"/>
            </v:shape>
            <v:shape style="position:absolute;left:9351;top:480;width:1751;height:837" coordorigin="9351,480" coordsize="1751,837" path="m11055,480l9398,480,9391,482,9351,527,9351,1263,9351,1270,9391,1316,9398,1317,11055,1317,11101,1277,11102,1270,11102,527,11062,482,11055,480xe" filled="true" fillcolor="#1050d3" stroked="false">
              <v:path arrowok="t"/>
              <v:fill type="solid"/>
            </v:shape>
            <v:shape style="position:absolute;left:9351;top:480;width:1751;height:837" coordorigin="9351,480" coordsize="1751,837" path="m9351,1263l9351,535,9351,527,9352,520,9355,514,9358,507,9362,501,9367,496,9372,491,9378,487,9385,484,9391,482,9398,480,9405,480,11048,480,11055,480,11062,482,11102,527,11102,535,11102,1263,11102,1270,11101,1277,11069,1313,11062,1316,11055,1317,11048,1317,9405,1317,9398,1317,9391,1316,9385,1313,9378,1310,9355,1284,9352,1277,9351,1270,9351,1263xe" filled="false" stroked="true" strokeweight=".77474pt" strokecolor="#1050d3">
              <v:path arrowok="t"/>
              <v:stroke dashstyle="solid"/>
            </v:shape>
            <v:shape style="position:absolute;left:15;top:7;width:11405;height:171" coordorigin="15,8" coordsize="11405,171" path="m11420,147l1647,147,1547,8,1209,8,1193,8,15,8,15,132,15,147,15,163,15,178,11420,178,11420,147xe" filled="true" fillcolor="#1050d3" stroked="false">
              <v:path arrowok="t"/>
              <v:fill type="solid"/>
            </v:shape>
            <v:shape style="position:absolute;left:9900;top:787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/>
        <w:pict>
          <v:group style="position:absolute;margin-left:11.6211pt;margin-top:-2.411416pt;width:571.8pt;height:738.75pt;mso-position-horizontal-relative:page;mso-position-vertical-relative:paragraph;z-index:-16103424" coordorigin="232,-48" coordsize="11436,14775">
            <v:rect style="position:absolute;left:232;top:-49;width:11436;height:14767" filled="true" fillcolor="#ffffff" stroked="false">
              <v:fill type="solid"/>
            </v:rect>
            <v:shape style="position:absolute;left:240;top:-41;width:11420;height:14759" coordorigin="240,-40" coordsize="11420,14759" path="m11660,14718l11660,-40,240,-40,240,14718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4122,587l3672,-12,3672,-33,3657,-33,248,-33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6840" w:hanging="233"/>
      </w:pPr>
      <w:hyperlink r:id="rId3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36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3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3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3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2"/>
        <w:ind w:left="790" w:right="9504"/>
      </w:pPr>
      <w:hyperlink r:id="rId40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41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42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43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4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4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6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5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4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4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49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1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50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51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52">
        <w:r>
          <w:rPr>
            <w:color w:val="212121"/>
          </w:rPr>
          <w:t>История</w:t>
        </w:r>
      </w:hyperlink>
    </w:p>
    <w:p>
      <w:pPr>
        <w:pStyle w:val="BodyText"/>
        <w:spacing w:line="269" w:lineRule="exact"/>
        <w:ind w:left="790"/>
      </w:pPr>
      <w:hyperlink r:id="rId53">
        <w:r>
          <w:rPr>
            <w:color w:val="212121"/>
          </w:rPr>
          <w:t>Классный</w:t>
        </w:r>
        <w:r>
          <w:rPr>
            <w:color w:val="212121"/>
            <w:spacing w:val="53"/>
          </w:rPr>
          <w:t> </w:t>
        </w:r>
        <w:r>
          <w:rPr>
            <w:color w:val="212121"/>
          </w:rPr>
          <w:t>руководитель</w:t>
        </w:r>
      </w:hyperlink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224" w:after="0"/>
        <w:ind w:left="1235" w:right="8985" w:hanging="1236"/>
        <w:jc w:val="left"/>
        <w:rPr>
          <w:sz w:val="24"/>
        </w:rPr>
      </w:pPr>
      <w:hyperlink r:id="rId54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89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10291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5466pt;width:571.8pt;height:826.3pt;mso-position-horizontal-relative:page;mso-position-vertical-relative:page;z-index:-16102400" coordorigin="232,3" coordsize="11436,16526">
            <v:rect style="position:absolute;left:232;top:10;width:11436;height:16518" filled="true" fillcolor="#ffffff" stroked="false">
              <v:fill type="solid"/>
            </v:rect>
            <v:shape style="position:absolute;left:240;top:10;width:11420;height:16510" coordorigin="240,11" coordsize="11420,16510" path="m240,16520l11660,16520,11660,11m240,11l240,16520e" filled="false" stroked="true" strokeweight=".77474pt" strokecolor="#eeeeee">
              <v:path arrowok="t"/>
              <v:stroke dashstyle="solid"/>
            </v:shape>
            <v:shape style="position:absolute;left:557;top:14622;width:10785;height:837" coordorigin="558,14622" coordsize="10785,837" path="m11342,15443l558,15443,558,15459,11342,15459,11342,15443xm11342,14622l558,14622,558,14638,11342,14638,11342,14622xe" filled="true" fillcolor="#eeeeee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5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5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6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6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61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62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020"/>
      </w:pPr>
      <w:hyperlink r:id="rId66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67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68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69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70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8"/>
        <w:ind w:left="790" w:right="8807"/>
      </w:pPr>
      <w:hyperlink r:id="rId71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73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74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75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76">
        <w:r>
          <w:rPr>
            <w:color w:val="212121"/>
          </w:rPr>
          <w:t>Экономика</w:t>
        </w:r>
      </w:hyperlink>
    </w:p>
    <w:p>
      <w:pPr>
        <w:pStyle w:val="BodyText"/>
        <w:spacing w:before="164"/>
        <w:ind w:left="557"/>
      </w:pPr>
      <w:hyperlink r:id="rId77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78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2824pt;width:595pt;height:835.95pt;mso-position-horizontal-relative:page;mso-position-vertical-relative:page;z-index:-16099328" coordorigin="0,11" coordsize="11900,16719">
            <v:rect style="position:absolute;left:0;top:10;width:11900;height:9685" filled="true" fillcolor="#eeeeee" stroked="false">
              <v:fill type="solid"/>
            </v:rect>
            <v:rect style="position:absolute;left:232;top:955;width:11436;height:8275" filled="true" fillcolor="#ffffff" stroked="false">
              <v:fill type="solid"/>
            </v:rect>
            <v:rect style="position:absolute;left:0;top:9694;width:11900;height:3595" filled="true" fillcolor="#110f25" stroked="false">
              <v:fill type="solid"/>
            </v:rect>
            <v:rect style="position:absolute;left:232;top:10314;width:11436;height:31" filled="true" fillcolor="#1a172e" stroked="false">
              <v:fill type="solid"/>
            </v:rect>
            <v:rect style="position:absolute;left:0;top:13289;width:11900;height:3440" filled="true" fillcolor="#090817" stroked="false">
              <v:fill type="solid"/>
            </v:rect>
            <v:shape style="position:absolute;left:464;top:1188;width:10971;height:651" coordorigin="465,1188" coordsize="10971,651" path="m6368,1808l5904,1188,5904,1808,6368,1808xm11435,1808l465,1808,465,1839,11435,1839,11435,1808xe" filled="true" fillcolor="#1050d3" stroked="false">
              <v:path arrowok="t"/>
              <v:fill type="solid"/>
            </v:shape>
            <v:shape style="position:absolute;left:464;top:2148;width:5253;height:3053" type="#_x0000_t75" stroked="false">
              <v:imagedata r:id="rId79" o:title=""/>
            </v:shape>
            <v:shape style="position:absolute;left:464;top:3992;width:5253;height:1209" type="#_x0000_t75" stroked="false">
              <v:imagedata r:id="rId80" o:title=""/>
            </v:shape>
            <v:shape style="position:absolute;left:6182;top:2148;width:5253;height:3053" type="#_x0000_t75" stroked="false">
              <v:imagedata r:id="rId81" o:title=""/>
            </v:shape>
            <v:shape style="position:absolute;left:6182;top:3992;width:5253;height:1209" type="#_x0000_t75" stroked="false">
              <v:imagedata r:id="rId82" o:title=""/>
            </v:shape>
            <v:shape style="position:absolute;left:464;top:5573;width:5253;height:3053" type="#_x0000_t75" stroked="false">
              <v:imagedata r:id="rId83" o:title=""/>
            </v:shape>
            <v:shape style="position:absolute;left:464;top:7417;width:5253;height:1209" type="#_x0000_t75" stroked="false">
              <v:imagedata r:id="rId84" o:title=""/>
            </v:shape>
            <v:shape style="position:absolute;left:6182;top:5573;width:5253;height:3053" type="#_x0000_t75" stroked="false">
              <v:imagedata r:id="rId85" o:title=""/>
            </v:shape>
            <v:shape style="position:absolute;left:6182;top:7417;width:5253;height:1209" type="#_x0000_t75" stroked="false">
              <v:imagedata r:id="rId86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  <w:r>
        <w:rPr/>
        <w:pict>
          <v:shape style="position:absolute;margin-left:23.242201pt;margin-top:17.844416pt;width:262.650pt;height:60.45pt;mso-position-horizontal-relative:page;mso-position-vertical-relative:paragraph;z-index:-1571174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7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Должностная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7"/>
                      </w:rPr>
                      <w:t>инструкция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учителя</w:t>
                    </w:r>
                  </w:hyperlink>
                  <w:hyperlink r:id="rId87"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844416pt;width:262.650pt;height:60.45pt;mso-position-horizontal-relative:page;mso-position-vertical-relative:paragraph;z-index:-15711232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278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8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Звезды и созвездия.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Небесные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координаты</w:t>
                    </w:r>
                  </w:hyperlink>
                  <w:hyperlink r:id="rId88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71072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449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89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Наблюдения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 основа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астрономии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конспе…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71020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804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90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Что изучает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астрономия?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—…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91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92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93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11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">
    <w:multiLevelType w:val="hybridMultilevel"/>
    <w:lvl w:ilvl="0">
      <w:start w:val="5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7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5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4"/>
      <w:numFmt w:val="decimal"/>
      <w:lvlText w:val="%1"/>
      <w:lvlJc w:val="left"/>
      <w:pPr>
        <w:ind w:left="852" w:hanging="48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2" w:hanging="483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4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4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4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4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4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4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48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3"/>
      <w:numFmt w:val="decimal"/>
      <w:lvlText w:val="%1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540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40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48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84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72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5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92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28" w:hanging="68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"/>
      <w:numFmt w:val="decimal"/>
      <w:lvlText w:val="%1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52" w:hanging="689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68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"/>
      <w:lvlJc w:val="left"/>
      <w:pPr>
        <w:ind w:left="1518" w:hanging="66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518" w:hanging="667"/>
        <w:jc w:val="left"/>
      </w:pPr>
      <w:rPr>
        <w:rFonts w:hint="default" w:ascii="Tahoma" w:hAnsi="Tahoma" w:eastAsia="Tahoma" w:cs="Tahoma"/>
        <w:b/>
        <w:bCs/>
        <w:color w:val="202020"/>
        <w:spacing w:val="-27"/>
        <w:w w:val="62"/>
        <w:sz w:val="43"/>
        <w:szCs w:val="4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68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"/>
        <w:w w:val="10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6" w:hanging="6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80" w:hanging="6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33" w:hanging="6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86" w:hanging="6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40" w:hanging="6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93" w:hanging="68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6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73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86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99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12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426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039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652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265" w:hanging="19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1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73" w:hanging="393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1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73" w:hanging="393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900" w:hanging="3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00" w:hanging="393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8" w:hanging="3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77" w:hanging="3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36" w:hanging="3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696" w:hanging="3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255" w:hanging="3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814" w:hanging="3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373" w:hanging="393"/>
      </w:pPr>
      <w:rPr>
        <w:rFonts w:hint="default"/>
        <w:lang w:val="ru-RU" w:eastAsia="en-US" w:bidi="ar-SA"/>
      </w:rPr>
    </w:lvl>
  </w:abstract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58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2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right="999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52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direktoru-i-zavuchu-shkoly/" TargetMode="External"/><Relationship Id="rId12" Type="http://schemas.openxmlformats.org/officeDocument/2006/relationships/hyperlink" Target="https://newuroki.net/category/konspekty-urokov-dlya-uchitelya/direktoru-i-zavuchu-shkoly/dolzhnostnye-instrukcii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dolzhnostnaya-instrukciya/" TargetMode="External"/><Relationship Id="rId15" Type="http://schemas.openxmlformats.org/officeDocument/2006/relationships/hyperlink" Target="https://newuroki.net/tag/osnovy-bezopasnosti-zhiznedejatelnosti/" TargetMode="External"/><Relationship Id="rId16" Type="http://schemas.openxmlformats.org/officeDocument/2006/relationships/hyperlink" Target="https://newuroki.net/tag/obzr/" TargetMode="External"/><Relationship Id="rId17" Type="http://schemas.openxmlformats.org/officeDocument/2006/relationships/hyperlink" Target="https://newuroki.net/tag/uchitel/" TargetMode="External"/><Relationship Id="rId18" Type="http://schemas.openxmlformats.org/officeDocument/2006/relationships/image" Target="media/image6.jpe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png"/><Relationship Id="rId25" Type="http://schemas.openxmlformats.org/officeDocument/2006/relationships/image" Target="media/image13.png"/><Relationship Id="rId26" Type="http://schemas.openxmlformats.org/officeDocument/2006/relationships/hyperlink" Target="https://newuroki.net/konspekty-urokov-dlya-uchitelya/direktoru-i-zavuchu-shkoly/dolzhnostnaya-instrukciya-uchitelya-nachalnoj-shkoly/" TargetMode="External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33" Type="http://schemas.openxmlformats.org/officeDocument/2006/relationships/hyperlink" Target="https://newuroki.net/konspekty-urokov-dlya-uchitelya/direktoru-i-zavuchu-shkoly/dolzhnostnaya-instrukciya-uchitelya-muzyki/" TargetMode="External"/><Relationship Id="rId34" Type="http://schemas.openxmlformats.org/officeDocument/2006/relationships/hyperlink" Target="https://newuroki.net/konspekty-urokov-dlya-uchitelya/direktoru-i-zavuchu-shkoly/dolzhnostnaya-instrukciya-uchitelya-matematiki/" TargetMode="External"/><Relationship Id="rId35" Type="http://schemas.openxmlformats.org/officeDocument/2006/relationships/hyperlink" Target="https://newuroki.net/category/konspekty-urokov-dlya-uchitelya/" TargetMode="External"/><Relationship Id="rId36" Type="http://schemas.openxmlformats.org/officeDocument/2006/relationships/hyperlink" Target="https://newuroki.net/category/konspekty-urokov-dlya-uchitelya/algebra/" TargetMode="External"/><Relationship Id="rId37" Type="http://schemas.openxmlformats.org/officeDocument/2006/relationships/hyperlink" Target="https://newuroki.net/category/konspekty-urokov-dlya-uchitelya/anglijskij-jazyk/" TargetMode="External"/><Relationship Id="rId38" Type="http://schemas.openxmlformats.org/officeDocument/2006/relationships/hyperlink" Target="https://newuroki.net/category/konspekty-urokov-dlya-uchitelya/astronomija/" TargetMode="External"/><Relationship Id="rId39" Type="http://schemas.openxmlformats.org/officeDocument/2006/relationships/hyperlink" Target="https://newuroki.net/category/konspekty-urokov-dlya-uchitelya/astronomija/10-klass-astronomiya/" TargetMode="External"/><Relationship Id="rId40" Type="http://schemas.openxmlformats.org/officeDocument/2006/relationships/hyperlink" Target="https://newuroki.net/category/konspekty-urokov-dlya-uchitelya/biblioteka/" TargetMode="External"/><Relationship Id="rId41" Type="http://schemas.openxmlformats.org/officeDocument/2006/relationships/hyperlink" Target="https://newuroki.net/category/konspekty-urokov-dlya-uchitelya/biologija/" TargetMode="External"/><Relationship Id="rId42" Type="http://schemas.openxmlformats.org/officeDocument/2006/relationships/hyperlink" Target="https://newuroki.net/category/konspekty-urokov-dlya-uchitelya/geografija/" TargetMode="External"/><Relationship Id="rId43" Type="http://schemas.openxmlformats.org/officeDocument/2006/relationships/hyperlink" Target="https://newuroki.net/category/konspekty-urokov-dlya-uchitelya/geografija/5-klass/" TargetMode="External"/><Relationship Id="rId44" Type="http://schemas.openxmlformats.org/officeDocument/2006/relationships/hyperlink" Target="https://newuroki.net/category/konspekty-urokov-dlya-uchitelya/geografija/6-klass/" TargetMode="External"/><Relationship Id="rId45" Type="http://schemas.openxmlformats.org/officeDocument/2006/relationships/hyperlink" Target="https://newuroki.net/category/konspekty-urokov-dlya-uchitelya/geografija/7-klass/" TargetMode="External"/><Relationship Id="rId46" Type="http://schemas.openxmlformats.org/officeDocument/2006/relationships/hyperlink" Target="https://newuroki.net/category/konspekty-urokov-dlya-uchitelya/geografija/8-klass/" TargetMode="External"/><Relationship Id="rId47" Type="http://schemas.openxmlformats.org/officeDocument/2006/relationships/hyperlink" Target="https://newuroki.net/category/konspekty-urokov-dlya-uchitelya/geografija/9-klass/" TargetMode="External"/><Relationship Id="rId48" Type="http://schemas.openxmlformats.org/officeDocument/2006/relationships/hyperlink" Target="https://newuroki.net/category/konspekty-urokov-dlya-uchitelya/geografija/10-klass/" TargetMode="External"/><Relationship Id="rId49" Type="http://schemas.openxmlformats.org/officeDocument/2006/relationships/hyperlink" Target="https://newuroki.net/category/konspekty-urokov-dlya-uchitelya/geometrija/" TargetMode="External"/><Relationship Id="rId50" Type="http://schemas.openxmlformats.org/officeDocument/2006/relationships/hyperlink" Target="https://newuroki.net/category/konspekty-urokov-dlya-uchitelya/izobrazitelnoe-iskusstvo/" TargetMode="External"/><Relationship Id="rId51" Type="http://schemas.openxmlformats.org/officeDocument/2006/relationships/hyperlink" Target="https://newuroki.net/category/konspekty-urokov-dlya-uchitelya/informatika/" TargetMode="External"/><Relationship Id="rId52" Type="http://schemas.openxmlformats.org/officeDocument/2006/relationships/hyperlink" Target="https://newuroki.net/category/konspekty-urokov-dlya-uchitelya/istorija/" TargetMode="External"/><Relationship Id="rId53" Type="http://schemas.openxmlformats.org/officeDocument/2006/relationships/hyperlink" Target="https://newuroki.net/category/konspekty-urokov-dlya-uchitelya/klassnyj-rukovoditel/" TargetMode="External"/><Relationship Id="rId54" Type="http://schemas.openxmlformats.org/officeDocument/2006/relationships/hyperlink" Target="https://newuroki.net/category/konspekty-urokov-dlya-uchitelya/klassnyj-rukovoditel/5-klass-klassnye-chasy/" TargetMode="External"/><Relationship Id="rId55" Type="http://schemas.openxmlformats.org/officeDocument/2006/relationships/hyperlink" Target="https://newuroki.net/category/konspekty-urokov-dlya-uchitelya/klassnyj-rukovoditel/6-klass-klassnye-chasy/" TargetMode="External"/><Relationship Id="rId56" Type="http://schemas.openxmlformats.org/officeDocument/2006/relationships/hyperlink" Target="https://newuroki.net/category/konspekty-urokov-dlya-uchitelya/klassnyj-rukovoditel/7-klass-klassnye-chasy/" TargetMode="External"/><Relationship Id="rId57" Type="http://schemas.openxmlformats.org/officeDocument/2006/relationships/hyperlink" Target="https://newuroki.net/category/konspekty-urokov-dlya-uchitelya/klassnyj-rukovoditel/8-klass-klassnye-chasy/" TargetMode="External"/><Relationship Id="rId58" Type="http://schemas.openxmlformats.org/officeDocument/2006/relationships/hyperlink" Target="https://newuroki.net/category/konspekty-urokov-dlya-uchitelya/klassnyj-rukovoditel/9-klass-klassnye-chasy/" TargetMode="External"/><Relationship Id="rId59" Type="http://schemas.openxmlformats.org/officeDocument/2006/relationships/hyperlink" Target="https://newuroki.net/category/konspekty-urokov-dlya-uchitelya/klassnyj-rukovoditel/10-klass-klassnye-chasy/" TargetMode="External"/><Relationship Id="rId60" Type="http://schemas.openxmlformats.org/officeDocument/2006/relationships/hyperlink" Target="https://newuroki.net/category/konspekty-urokov-dlya-uchitelya/klassnyj-rukovoditel/11-klass-klassnye-chasy/" TargetMode="External"/><Relationship Id="rId61" Type="http://schemas.openxmlformats.org/officeDocument/2006/relationships/hyperlink" Target="https://newuroki.net/category/konspekty-urokov-dlya-uchitelya/klassnyj-rukovoditel/proforientacionnye-uroki/" TargetMode="External"/><Relationship Id="rId62" Type="http://schemas.openxmlformats.org/officeDocument/2006/relationships/hyperlink" Target="https://newuroki.net/category/konspekty-urokov-dlya-uchitelya/matematika/" TargetMode="External"/><Relationship Id="rId63" Type="http://schemas.openxmlformats.org/officeDocument/2006/relationships/hyperlink" Target="https://newuroki.net/category/konspekty-urokov-dlya-uchitelya/muzyka/" TargetMode="External"/><Relationship Id="rId64" Type="http://schemas.openxmlformats.org/officeDocument/2006/relationships/hyperlink" Target="https://newuroki.net/category/konspekty-urokov-dlya-uchitelya/nachalnaja-shkola/" TargetMode="External"/><Relationship Id="rId65" Type="http://schemas.openxmlformats.org/officeDocument/2006/relationships/hyperlink" Target="https://newuroki.net/category/konspekty-urokov-dlya-uchitelya/osnovy-bezopasnosti-zhiznedejatelnosti/" TargetMode="External"/><Relationship Id="rId66" Type="http://schemas.openxmlformats.org/officeDocument/2006/relationships/hyperlink" Target="https://newuroki.net/category/konspekty-urokov-dlya-uchitelya/obshhestvoznanie/" TargetMode="External"/><Relationship Id="rId67" Type="http://schemas.openxmlformats.org/officeDocument/2006/relationships/hyperlink" Target="https://newuroki.net/category/konspekty-urokov-dlya-uchitelya/pravo/" TargetMode="External"/><Relationship Id="rId68" Type="http://schemas.openxmlformats.org/officeDocument/2006/relationships/hyperlink" Target="https://newuroki.net/category/konspekty-urokov-dlya-uchitelya/psihologiya/" TargetMode="External"/><Relationship Id="rId69" Type="http://schemas.openxmlformats.org/officeDocument/2006/relationships/hyperlink" Target="https://newuroki.net/category/konspekty-urokov-dlya-uchitelya/russkaja-literatura/" TargetMode="External"/><Relationship Id="rId70" Type="http://schemas.openxmlformats.org/officeDocument/2006/relationships/hyperlink" Target="https://newuroki.net/category/konspekty-urokov-dlya-uchitelya/russkij-jazyk/" TargetMode="External"/><Relationship Id="rId71" Type="http://schemas.openxmlformats.org/officeDocument/2006/relationships/hyperlink" Target="https://newuroki.net/category/konspekty-urokov-dlya-uchitelya/tehnologija-trudy/" TargetMode="External"/><Relationship Id="rId72" Type="http://schemas.openxmlformats.org/officeDocument/2006/relationships/hyperlink" Target="https://newuroki.net/category/konspekty-urokov-dlya-uchitelya/fizika/" TargetMode="External"/><Relationship Id="rId73" Type="http://schemas.openxmlformats.org/officeDocument/2006/relationships/hyperlink" Target="https://newuroki.net/category/konspekty-urokov-dlya-uchitelya/fizkultura/" TargetMode="External"/><Relationship Id="rId74" Type="http://schemas.openxmlformats.org/officeDocument/2006/relationships/hyperlink" Target="https://newuroki.net/category/konspekty-urokov-dlya-uchitelya/himija/" TargetMode="External"/><Relationship Id="rId75" Type="http://schemas.openxmlformats.org/officeDocument/2006/relationships/hyperlink" Target="https://newuroki.net/category/konspekty-urokov-dlya-uchitelya/ekologiya/" TargetMode="External"/><Relationship Id="rId76" Type="http://schemas.openxmlformats.org/officeDocument/2006/relationships/hyperlink" Target="https://newuroki.net/category/konspekty-urokov-dlya-uchitelya/ekonomika/" TargetMode="External"/><Relationship Id="rId77" Type="http://schemas.openxmlformats.org/officeDocument/2006/relationships/hyperlink" Target="https://newuroki.net/category/kopilka-uchitelja/" TargetMode="External"/><Relationship Id="rId78" Type="http://schemas.openxmlformats.org/officeDocument/2006/relationships/hyperlink" Target="https://newuroki.net/category/scenarii-shkolnyh-prazdnikov/" TargetMode="External"/><Relationship Id="rId79" Type="http://schemas.openxmlformats.org/officeDocument/2006/relationships/image" Target="media/image20.png"/><Relationship Id="rId80" Type="http://schemas.openxmlformats.org/officeDocument/2006/relationships/image" Target="media/image21.png"/><Relationship Id="rId81" Type="http://schemas.openxmlformats.org/officeDocument/2006/relationships/image" Target="media/image22.png"/><Relationship Id="rId82" Type="http://schemas.openxmlformats.org/officeDocument/2006/relationships/image" Target="media/image23.png"/><Relationship Id="rId83" Type="http://schemas.openxmlformats.org/officeDocument/2006/relationships/image" Target="media/image24.png"/><Relationship Id="rId84" Type="http://schemas.openxmlformats.org/officeDocument/2006/relationships/image" Target="media/image25.png"/><Relationship Id="rId85" Type="http://schemas.openxmlformats.org/officeDocument/2006/relationships/image" Target="media/image26.png"/><Relationship Id="rId86" Type="http://schemas.openxmlformats.org/officeDocument/2006/relationships/image" Target="media/image27.png"/><Relationship Id="rId87" Type="http://schemas.openxmlformats.org/officeDocument/2006/relationships/hyperlink" Target="https://newuroki.net/konspekty-urokov-dlya-uchitelya/direktoru-i-zavuchu-shkoly/dolzhnostnaya-instrukciya-uchitelya-obzh-obzr/" TargetMode="External"/><Relationship Id="rId88" Type="http://schemas.openxmlformats.org/officeDocument/2006/relationships/hyperlink" Target="https://newuroki.net/konspekty-urokov-dlya-uchitelya/astronomija/zvezdy-i-sozvezdiya-nebesnye-koordinaty-konspekt-uroka/" TargetMode="External"/><Relationship Id="rId89" Type="http://schemas.openxmlformats.org/officeDocument/2006/relationships/hyperlink" Target="https://newuroki.net/konspekty-urokov-dlya-uchitelya/astronomija/nabljudeniya-osnova-astronomii-konspekt-uroka/" TargetMode="External"/><Relationship Id="rId90" Type="http://schemas.openxmlformats.org/officeDocument/2006/relationships/hyperlink" Target="https://newuroki.net/konspekty-urokov-dlya-uchitelya/astronomija/chto-izuchaet-astronomiya-konspekt-uroka/" TargetMode="External"/><Relationship Id="rId91" Type="http://schemas.openxmlformats.org/officeDocument/2006/relationships/hyperlink" Target="https://newuroki.net/o-sajte/" TargetMode="External"/><Relationship Id="rId92" Type="http://schemas.openxmlformats.org/officeDocument/2006/relationships/hyperlink" Target="https://newuroki.net/privacy-policy/" TargetMode="External"/><Relationship Id="rId93" Type="http://schemas.openxmlformats.org/officeDocument/2006/relationships/hyperlink" Target="https://newuroki.net/rules/" TargetMode="External"/><Relationship Id="rId9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2023-09-07T12:50:49Z</dcterms:created>
  <dcterms:modified xsi:type="dcterms:W3CDTF">2023-09-07T12:50:49Z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2023-09-07T00:00:00Z</vt:filetime>
  </property>
</Properties>
</file>