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17" w:rsidRDefault="00435417" w:rsidP="0043541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5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35417">
        <w:rPr>
          <w:rFonts w:ascii="Arial Black" w:hAnsi="Arial Black"/>
          <w:sz w:val="36"/>
          <w:szCs w:val="36"/>
        </w:rPr>
        <w:t>"Гуляй по улице с умом"</w:t>
      </w:r>
    </w:p>
    <w:p w:rsidR="00435417" w:rsidRDefault="00435417" w:rsidP="00435417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4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35417" w:rsidRPr="00435417" w:rsidRDefault="00435417" w:rsidP="0043541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435417" w:rsidRDefault="00435417"/>
    <w:tbl>
      <w:tblPr>
        <w:tblW w:w="1104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187"/>
        <w:gridCol w:w="2694"/>
        <w:gridCol w:w="2551"/>
        <w:gridCol w:w="766"/>
      </w:tblGrid>
      <w:tr w:rsidR="00435417" w:rsidRPr="00435417" w:rsidTr="0043541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15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66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52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к теме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класса к началу мероприятия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Связь новой темы с предыдущей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Вспомнить предыдущую тему "Я талантлив"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диалог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Передача целей и задач урока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Ввести в тему и объявить цели и задачи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объявление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правилами дорожного движения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основные правила и ситуации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Практическое применение знаний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Сыграть ролевые ситуации на дороге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усвоенного материала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важность знаний, полученных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диалог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35417" w:rsidRPr="00435417" w:rsidTr="0043541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15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Закрепление основных идей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Подчеркнуть важность безопасности</w:t>
            </w: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3541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обобщение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35417" w:rsidRPr="00435417" w:rsidRDefault="00435417" w:rsidP="00435417">
            <w:pPr>
              <w:spacing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435417" w:rsidRDefault="00435417"/>
    <w:p w:rsidR="00435417" w:rsidRDefault="00435417"/>
    <w:sectPr w:rsidR="00435417" w:rsidSect="00435417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7"/>
    <w:rsid w:val="00254C4C"/>
    <w:rsid w:val="004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E3C3"/>
  <w15:chartTrackingRefBased/>
  <w15:docId w15:val="{3AF12735-725A-4F20-A2D0-6E15952C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2023-08-26T11:33:00Z</dcterms:created>
  <dcterms:modified xsi:type="dcterms:W3CDTF">2023-08-26T11:35:00Z</dcterms:modified>
</cp:coreProperties>
</file>